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8A" w:rsidRPr="007E634A" w:rsidRDefault="00CA1E68" w:rsidP="008A569C">
      <w:pPr>
        <w:rPr>
          <w:rFonts w:ascii="Times New Roman" w:hAnsi="Times New Roman"/>
          <w:color w:val="333333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object w:dxaOrig="1440" w:dyaOrig="1440">
          <v:group id="_x0000_s1026" style="position:absolute;margin-left:-10.5pt;margin-top:-5.5pt;width:540pt;height:148.5pt;z-index:251657728" coordorigin="10692,10561" coordsize="685,1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1252;top:10664;width:126;height:85;mso-wrap-distance-left:2.88pt;mso-wrap-distance-top:2.88pt;mso-wrap-distance-right:2.88pt;mso-wrap-distance-bottom:2.88pt" filled="f" stroked="f" insetpen="t" o:cliptowrap="t">
              <v:shadow color="#ccc"/>
              <v:textbox style="mso-next-textbox:#_x0000_s1027;mso-column-margin:5.76pt" inset="2.88pt,2.88pt,2.88pt,2.88pt">
                <w:txbxContent>
                  <w:p w:rsidR="00232C03" w:rsidRDefault="00232C03" w:rsidP="00716C30">
                    <w:pPr>
                      <w:pStyle w:val="PlainText"/>
                      <w:jc w:val="both"/>
                      <w:rPr>
                        <w:rFonts w:ascii="Arial Narrow" w:hAnsi="Arial Narrow"/>
                        <w:color w:val="515151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color w:val="515151"/>
                        <w:sz w:val="16"/>
                        <w:szCs w:val="16"/>
                      </w:rPr>
                      <w:t xml:space="preserve">National Children’s </w:t>
                    </w:r>
                    <w:smartTag w:uri="urn:schemas-microsoft-com:office:smarttags" w:element="City">
                      <w:smartTag w:uri="urn:schemas-microsoft-com:office:smarttags" w:element="place">
                        <w:r>
                          <w:rPr>
                            <w:rFonts w:ascii="Arial Narrow" w:hAnsi="Arial Narrow"/>
                            <w:color w:val="515151"/>
                            <w:sz w:val="16"/>
                            <w:szCs w:val="16"/>
                          </w:rPr>
                          <w:t>Alliance</w:t>
                        </w:r>
                      </w:smartTag>
                    </w:smartTag>
                  </w:p>
                  <w:p w:rsidR="00232C03" w:rsidRDefault="00232C03" w:rsidP="00716C30">
                    <w:pPr>
                      <w:pStyle w:val="PlainText"/>
                      <w:jc w:val="both"/>
                      <w:rPr>
                        <w:rFonts w:ascii="Arial Narrow" w:hAnsi="Arial Narrow"/>
                        <w:color w:val="515151"/>
                        <w:sz w:val="16"/>
                        <w:szCs w:val="16"/>
                      </w:rPr>
                    </w:pPr>
                    <w:smartTag w:uri="urn:schemas-microsoft-com:office:smarttags" w:element="address">
                      <w:r>
                        <w:rPr>
                          <w:rFonts w:ascii="Arial Narrow" w:hAnsi="Arial Narrow"/>
                          <w:color w:val="515151"/>
                          <w:sz w:val="16"/>
                          <w:szCs w:val="16"/>
                        </w:rPr>
                        <w:t>516 C Street NE</w:t>
                      </w:r>
                    </w:smartTag>
                  </w:p>
                  <w:p w:rsidR="00232C03" w:rsidRDefault="00232C03" w:rsidP="00716C30">
                    <w:pPr>
                      <w:pStyle w:val="PlainText"/>
                      <w:jc w:val="both"/>
                      <w:rPr>
                        <w:rFonts w:ascii="Arial Narrow" w:hAnsi="Arial Narrow"/>
                        <w:color w:val="515151"/>
                        <w:sz w:val="16"/>
                        <w:szCs w:val="16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 Narrow" w:hAnsi="Arial Narrow"/>
                            <w:color w:val="515151"/>
                            <w:sz w:val="16"/>
                            <w:szCs w:val="16"/>
                          </w:rPr>
                          <w:t>Washington</w:t>
                        </w:r>
                      </w:smartTag>
                      <w:r>
                        <w:rPr>
                          <w:rFonts w:ascii="Arial Narrow" w:hAnsi="Arial Narrow"/>
                          <w:color w:val="515151"/>
                          <w:sz w:val="16"/>
                          <w:szCs w:val="16"/>
                        </w:rPr>
                        <w:t xml:space="preserve"> </w:t>
                      </w:r>
                      <w:smartTag w:uri="urn:schemas-microsoft-com:office:smarttags" w:element="State">
                        <w:r>
                          <w:rPr>
                            <w:rFonts w:ascii="Arial Narrow" w:hAnsi="Arial Narrow"/>
                            <w:color w:val="515151"/>
                            <w:sz w:val="16"/>
                            <w:szCs w:val="16"/>
                          </w:rPr>
                          <w:t>DC</w:t>
                        </w:r>
                      </w:smartTag>
                      <w:r>
                        <w:rPr>
                          <w:rFonts w:ascii="Arial Narrow" w:hAnsi="Arial Narrow"/>
                          <w:color w:val="515151"/>
                          <w:sz w:val="16"/>
                          <w:szCs w:val="16"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rFonts w:ascii="Arial Narrow" w:hAnsi="Arial Narrow"/>
                            <w:color w:val="515151"/>
                            <w:sz w:val="16"/>
                            <w:szCs w:val="16"/>
                          </w:rPr>
                          <w:t>20002</w:t>
                        </w:r>
                      </w:smartTag>
                    </w:smartTag>
                  </w:p>
                  <w:p w:rsidR="00232C03" w:rsidRDefault="00232C03" w:rsidP="00716C30">
                    <w:pPr>
                      <w:pStyle w:val="PlainText"/>
                      <w:jc w:val="both"/>
                      <w:rPr>
                        <w:rFonts w:ascii="Arial Narrow" w:hAnsi="Arial Narrow"/>
                        <w:color w:val="515151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color w:val="515151"/>
                        <w:sz w:val="16"/>
                        <w:szCs w:val="16"/>
                      </w:rPr>
                      <w:t>202 548 0090 telephone</w:t>
                    </w:r>
                  </w:p>
                  <w:p w:rsidR="00232C03" w:rsidRDefault="00232C03" w:rsidP="00716C30">
                    <w:pPr>
                      <w:pStyle w:val="PlainText"/>
                      <w:jc w:val="both"/>
                      <w:rPr>
                        <w:rFonts w:ascii="Arial Narrow" w:hAnsi="Arial Narrow"/>
                        <w:color w:val="515151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color w:val="515151"/>
                        <w:sz w:val="16"/>
                        <w:szCs w:val="16"/>
                      </w:rPr>
                      <w:t>202 548 0099  facsimile</w:t>
                    </w:r>
                  </w:p>
                </w:txbxContent>
              </v:textbox>
            </v:shape>
            <v:rect id="_x0000_s1028" style="position:absolute;left:10692;top:10561;width:136;height:171;mso-wrap-distance-left:2.88pt;mso-wrap-distance-top:2.88pt;mso-wrap-distance-right:2.88pt;mso-wrap-distance-bottom:2.88pt" o:preferrelative="t" filled="f" stroked="f" insetpen="t" o:cliptowrap="t">
              <v:imagedata r:id="rId7" o:title="&lt;EMPTY&gt;"/>
              <v:shadow color="#ccc"/>
              <v:path o:extrusionok="f"/>
              <o:lock v:ext="edit" aspectratio="t"/>
            </v:rect>
          </v:group>
          <o:OLEObject Type="Embed" ProgID="Word.Document.8" ShapeID="_x0000_s1028" DrawAspect="Content" ObjectID="_1684069141" r:id="rId8"/>
        </w:object>
      </w:r>
    </w:p>
    <w:p w:rsidR="008A569C" w:rsidRPr="007E634A" w:rsidRDefault="008A569C" w:rsidP="008A569C">
      <w:pPr>
        <w:pStyle w:val="PlainText"/>
        <w:ind w:left="5760" w:firstLine="720"/>
        <w:jc w:val="both"/>
        <w:rPr>
          <w:rFonts w:ascii="Times New Roman" w:hAnsi="Times New Roman"/>
          <w:color w:val="333333"/>
          <w:sz w:val="22"/>
          <w:szCs w:val="22"/>
        </w:rPr>
      </w:pPr>
      <w:r w:rsidRPr="007E634A">
        <w:rPr>
          <w:rFonts w:ascii="Times New Roman" w:hAnsi="Times New Roman"/>
          <w:sz w:val="22"/>
          <w:szCs w:val="22"/>
        </w:rPr>
        <w:tab/>
      </w:r>
      <w:r w:rsidRPr="007E634A">
        <w:rPr>
          <w:rFonts w:ascii="Times New Roman" w:hAnsi="Times New Roman"/>
          <w:sz w:val="22"/>
          <w:szCs w:val="22"/>
        </w:rPr>
        <w:tab/>
      </w:r>
      <w:r w:rsidRPr="007E634A">
        <w:rPr>
          <w:rFonts w:ascii="Times New Roman" w:hAnsi="Times New Roman"/>
          <w:sz w:val="22"/>
          <w:szCs w:val="22"/>
        </w:rPr>
        <w:tab/>
      </w:r>
      <w:r w:rsidRPr="007E634A">
        <w:rPr>
          <w:rFonts w:ascii="Times New Roman" w:hAnsi="Times New Roman"/>
          <w:sz w:val="22"/>
          <w:szCs w:val="22"/>
        </w:rPr>
        <w:tab/>
      </w:r>
      <w:r w:rsidRPr="007E634A">
        <w:rPr>
          <w:rFonts w:ascii="Times New Roman" w:hAnsi="Times New Roman"/>
          <w:sz w:val="22"/>
          <w:szCs w:val="22"/>
        </w:rPr>
        <w:tab/>
      </w:r>
      <w:r w:rsidRPr="007E634A">
        <w:rPr>
          <w:rFonts w:ascii="Times New Roman" w:hAnsi="Times New Roman"/>
          <w:sz w:val="22"/>
          <w:szCs w:val="22"/>
        </w:rPr>
        <w:tab/>
      </w:r>
      <w:r w:rsidRPr="007E634A">
        <w:rPr>
          <w:rFonts w:ascii="Times New Roman" w:hAnsi="Times New Roman"/>
          <w:sz w:val="22"/>
          <w:szCs w:val="22"/>
        </w:rPr>
        <w:tab/>
      </w:r>
    </w:p>
    <w:p w:rsidR="0086498A" w:rsidRPr="007E634A" w:rsidRDefault="0086498A" w:rsidP="008A569C">
      <w:pPr>
        <w:rPr>
          <w:rFonts w:ascii="Times New Roman" w:hAnsi="Times New Roman"/>
          <w:sz w:val="22"/>
          <w:szCs w:val="22"/>
        </w:rPr>
      </w:pPr>
    </w:p>
    <w:p w:rsidR="0086498A" w:rsidRPr="007E634A" w:rsidRDefault="0086498A">
      <w:pPr>
        <w:jc w:val="center"/>
        <w:rPr>
          <w:rFonts w:ascii="Times New Roman" w:hAnsi="Times New Roman"/>
          <w:sz w:val="22"/>
          <w:szCs w:val="22"/>
        </w:rPr>
      </w:pPr>
    </w:p>
    <w:p w:rsidR="00024E74" w:rsidRPr="007E634A" w:rsidRDefault="00024E74">
      <w:pPr>
        <w:pStyle w:val="Heading1"/>
        <w:rPr>
          <w:rFonts w:ascii="Times New Roman" w:hAnsi="Times New Roman"/>
          <w:sz w:val="22"/>
          <w:szCs w:val="22"/>
        </w:rPr>
      </w:pPr>
    </w:p>
    <w:p w:rsidR="00024E74" w:rsidRPr="007E634A" w:rsidRDefault="00024E74">
      <w:pPr>
        <w:pStyle w:val="Heading1"/>
        <w:rPr>
          <w:rFonts w:ascii="Times New Roman" w:hAnsi="Times New Roman"/>
          <w:sz w:val="22"/>
          <w:szCs w:val="22"/>
        </w:rPr>
      </w:pPr>
    </w:p>
    <w:p w:rsidR="00024E74" w:rsidRPr="007E634A" w:rsidRDefault="00024E74">
      <w:pPr>
        <w:pStyle w:val="Heading1"/>
        <w:rPr>
          <w:rFonts w:ascii="Times New Roman" w:hAnsi="Times New Roman"/>
          <w:sz w:val="22"/>
          <w:szCs w:val="22"/>
        </w:rPr>
      </w:pPr>
    </w:p>
    <w:p w:rsidR="00BB5A80" w:rsidRPr="007E634A" w:rsidRDefault="00BB5A80" w:rsidP="00BB5A80">
      <w:pPr>
        <w:rPr>
          <w:rFonts w:ascii="Times New Roman" w:hAnsi="Times New Roman"/>
          <w:sz w:val="22"/>
          <w:szCs w:val="22"/>
        </w:rPr>
      </w:pPr>
    </w:p>
    <w:p w:rsidR="00F8728D" w:rsidRPr="007E634A" w:rsidRDefault="00F8728D" w:rsidP="00F8728D">
      <w:pPr>
        <w:rPr>
          <w:rFonts w:ascii="Times New Roman" w:hAnsi="Times New Roman"/>
          <w:sz w:val="22"/>
          <w:szCs w:val="22"/>
        </w:rPr>
      </w:pPr>
    </w:p>
    <w:p w:rsidR="007E634A" w:rsidRDefault="007E634A" w:rsidP="007E634A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215785" w:rsidRDefault="00215785" w:rsidP="007E634A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</w:p>
    <w:p w:rsidR="004D5A8D" w:rsidRPr="004D5A8D" w:rsidRDefault="004D5A8D" w:rsidP="004D5A8D">
      <w:pPr>
        <w:jc w:val="center"/>
        <w:rPr>
          <w:b/>
          <w:sz w:val="22"/>
          <w:szCs w:val="22"/>
        </w:rPr>
      </w:pPr>
      <w:r w:rsidRPr="004D5A8D">
        <w:rPr>
          <w:b/>
          <w:sz w:val="22"/>
          <w:szCs w:val="22"/>
        </w:rPr>
        <w:t>Victims of Child Abuse Act FY2</w:t>
      </w:r>
      <w:r w:rsidR="00FC76AB">
        <w:rPr>
          <w:b/>
          <w:sz w:val="22"/>
          <w:szCs w:val="22"/>
        </w:rPr>
        <w:t>2</w:t>
      </w:r>
      <w:r w:rsidRPr="004D5A8D">
        <w:rPr>
          <w:b/>
          <w:sz w:val="22"/>
          <w:szCs w:val="22"/>
        </w:rPr>
        <w:t xml:space="preserve"> Funding Request – </w:t>
      </w:r>
      <w:r>
        <w:rPr>
          <w:b/>
          <w:sz w:val="22"/>
          <w:szCs w:val="22"/>
        </w:rPr>
        <w:t>CACs</w:t>
      </w:r>
    </w:p>
    <w:p w:rsidR="00B04C62" w:rsidRPr="002E0143" w:rsidRDefault="00B04C62" w:rsidP="00B04C62">
      <w:pPr>
        <w:pStyle w:val="ListParagraph"/>
        <w:spacing w:after="0" w:line="259" w:lineRule="auto"/>
        <w:ind w:left="0"/>
      </w:pPr>
    </w:p>
    <w:p w:rsidR="00685525" w:rsidRDefault="004D5A8D" w:rsidP="002215B7">
      <w:pPr>
        <w:pStyle w:val="ListParagraph"/>
        <w:numPr>
          <w:ilvl w:val="0"/>
          <w:numId w:val="4"/>
        </w:numPr>
        <w:spacing w:after="0" w:line="259" w:lineRule="auto"/>
        <w:ind w:left="0"/>
      </w:pPr>
      <w:r w:rsidRPr="00B5421C">
        <w:t xml:space="preserve">We urge </w:t>
      </w:r>
      <w:r w:rsidR="003D6CE9" w:rsidRPr="00B5421C">
        <w:t xml:space="preserve">the </w:t>
      </w:r>
      <w:r w:rsidRPr="00B5421C">
        <w:t>FY2</w:t>
      </w:r>
      <w:r w:rsidR="00FC76AB" w:rsidRPr="00B5421C">
        <w:t>2</w:t>
      </w:r>
      <w:r w:rsidRPr="00B5421C">
        <w:t xml:space="preserve"> CJS bill to include $</w:t>
      </w:r>
      <w:r w:rsidR="003D6CE9" w:rsidRPr="00B5421C">
        <w:t>4</w:t>
      </w:r>
      <w:r w:rsidR="00FC76AB" w:rsidRPr="00B5421C">
        <w:t>8</w:t>
      </w:r>
      <w:r w:rsidRPr="00B5421C">
        <w:t xml:space="preserve"> million for </w:t>
      </w:r>
      <w:r w:rsidRPr="00B5421C">
        <w:rPr>
          <w:i/>
        </w:rPr>
        <w:t>Victims of Child Abuse Act</w:t>
      </w:r>
      <w:r w:rsidRPr="00B5421C">
        <w:t>/CACs</w:t>
      </w:r>
      <w:r w:rsidR="003D6CE9" w:rsidRPr="00B5421C">
        <w:t xml:space="preserve">. </w:t>
      </w:r>
    </w:p>
    <w:p w:rsidR="00CA1E68" w:rsidRPr="00B5421C" w:rsidRDefault="00CA1E68" w:rsidP="002215B7">
      <w:pPr>
        <w:pStyle w:val="ListParagraph"/>
        <w:numPr>
          <w:ilvl w:val="0"/>
          <w:numId w:val="4"/>
        </w:numPr>
        <w:spacing w:after="0" w:line="259" w:lineRule="auto"/>
        <w:ind w:left="0"/>
      </w:pPr>
      <w:r>
        <w:t xml:space="preserve">The President’s FY22 budget requests $50 million for </w:t>
      </w:r>
      <w:r w:rsidRPr="00CA1E68">
        <w:rPr>
          <w:i/>
        </w:rPr>
        <w:t>Victims of Child Abuse Act/CACs</w:t>
      </w:r>
    </w:p>
    <w:p w:rsidR="00FC76AB" w:rsidRPr="00B5421C" w:rsidRDefault="00FC76AB" w:rsidP="00FC76AB">
      <w:pPr>
        <w:pStyle w:val="ListParagraph"/>
        <w:spacing w:after="0" w:line="259" w:lineRule="auto"/>
        <w:ind w:left="0"/>
      </w:pPr>
    </w:p>
    <w:p w:rsidR="0000746B" w:rsidRPr="00232C03" w:rsidRDefault="00232C03" w:rsidP="00421374">
      <w:pPr>
        <w:pStyle w:val="ListParagraph"/>
        <w:numPr>
          <w:ilvl w:val="0"/>
          <w:numId w:val="4"/>
        </w:numPr>
        <w:spacing w:after="0" w:line="259" w:lineRule="auto"/>
        <w:ind w:left="0"/>
        <w:rPr>
          <w:b/>
          <w:u w:val="single"/>
        </w:rPr>
      </w:pPr>
      <w:r w:rsidRPr="00232C03">
        <w:rPr>
          <w:b/>
          <w:u w:val="single"/>
        </w:rPr>
        <w:t xml:space="preserve">COVID Impact on CACs: </w:t>
      </w:r>
      <w:r w:rsidR="0000746B" w:rsidRPr="00232C03">
        <w:rPr>
          <w:b/>
          <w:u w:val="single"/>
        </w:rPr>
        <w:t xml:space="preserve"> </w:t>
      </w:r>
    </w:p>
    <w:p w:rsidR="002E0143" w:rsidRPr="00B5421C" w:rsidRDefault="00421374" w:rsidP="0000746B">
      <w:pPr>
        <w:pStyle w:val="ListParagraph"/>
        <w:numPr>
          <w:ilvl w:val="0"/>
          <w:numId w:val="9"/>
        </w:numPr>
        <w:spacing w:after="0" w:line="259" w:lineRule="auto"/>
      </w:pPr>
      <w:r w:rsidRPr="00B5421C">
        <w:rPr>
          <w:color w:val="000000"/>
          <w:shd w:val="clear" w:color="auto" w:fill="FFFFFF"/>
        </w:rPr>
        <w:t xml:space="preserve">Initially, </w:t>
      </w:r>
      <w:r w:rsidR="002E0143" w:rsidRPr="00B5421C">
        <w:rPr>
          <w:color w:val="000000"/>
          <w:shd w:val="clear" w:color="auto" w:fill="FFFFFF"/>
        </w:rPr>
        <w:t>CAC c</w:t>
      </w:r>
      <w:r w:rsidRPr="00B5421C">
        <w:rPr>
          <w:color w:val="000000"/>
          <w:shd w:val="clear" w:color="auto" w:fill="FFFFFF"/>
        </w:rPr>
        <w:t>aseload</w:t>
      </w:r>
      <w:r w:rsidR="002E0143" w:rsidRPr="00B5421C">
        <w:rPr>
          <w:color w:val="000000"/>
          <w:shd w:val="clear" w:color="auto" w:fill="FFFFFF"/>
        </w:rPr>
        <w:t>s</w:t>
      </w:r>
      <w:r w:rsidRPr="00B5421C">
        <w:rPr>
          <w:color w:val="000000"/>
          <w:shd w:val="clear" w:color="auto" w:fill="FFFFFF"/>
        </w:rPr>
        <w:t xml:space="preserve"> </w:t>
      </w:r>
      <w:r w:rsidR="00B5421C">
        <w:rPr>
          <w:color w:val="000000"/>
          <w:shd w:val="clear" w:color="auto" w:fill="FFFFFF"/>
        </w:rPr>
        <w:t xml:space="preserve">dropped </w:t>
      </w:r>
      <w:r w:rsidR="002E0143" w:rsidRPr="00B5421C">
        <w:rPr>
          <w:color w:val="000000"/>
          <w:shd w:val="clear" w:color="auto" w:fill="FFFFFF"/>
        </w:rPr>
        <w:t xml:space="preserve">by more than </w:t>
      </w:r>
      <w:r w:rsidRPr="00B5421C">
        <w:rPr>
          <w:color w:val="000000"/>
          <w:shd w:val="clear" w:color="auto" w:fill="FFFFFF"/>
        </w:rPr>
        <w:t>50% in most states, mainly because child abuse reporting was down. (Without teachers having eyes on kids, the reports weren’t happening.</w:t>
      </w:r>
      <w:r w:rsidR="002E0143" w:rsidRPr="00B5421C">
        <w:rPr>
          <w:color w:val="000000"/>
          <w:shd w:val="clear" w:color="auto" w:fill="FFFFFF"/>
        </w:rPr>
        <w:t>)</w:t>
      </w:r>
    </w:p>
    <w:p w:rsidR="00B5421C" w:rsidRDefault="00421374" w:rsidP="00B5421C">
      <w:pPr>
        <w:pStyle w:val="ListParagraph"/>
        <w:numPr>
          <w:ilvl w:val="0"/>
          <w:numId w:val="9"/>
        </w:numPr>
        <w:rPr>
          <w:color w:val="000000"/>
          <w:shd w:val="clear" w:color="auto" w:fill="FFFFFF"/>
        </w:rPr>
      </w:pPr>
      <w:r w:rsidRPr="00B5421C">
        <w:rPr>
          <w:color w:val="000000"/>
          <w:shd w:val="clear" w:color="auto" w:fill="FFFFFF"/>
        </w:rPr>
        <w:t xml:space="preserve">CACs were open and saw emergency cases, but many cases were either not seen because they didn’t pose imminent threat, or because there were no initial reports. </w:t>
      </w:r>
      <w:r w:rsidR="00B5421C" w:rsidRPr="00B5421C">
        <w:rPr>
          <w:color w:val="000000"/>
          <w:shd w:val="clear" w:color="auto" w:fill="FFFFFF"/>
        </w:rPr>
        <w:t xml:space="preserve"> </w:t>
      </w:r>
    </w:p>
    <w:p w:rsidR="00B5421C" w:rsidRPr="00232C03" w:rsidRDefault="00232C03" w:rsidP="00232C03">
      <w:pPr>
        <w:pStyle w:val="ListParagraph"/>
        <w:numPr>
          <w:ilvl w:val="1"/>
          <w:numId w:val="9"/>
        </w:numPr>
        <w:rPr>
          <w:color w:val="000000"/>
          <w:shd w:val="clear" w:color="auto" w:fill="FFFFFF"/>
        </w:rPr>
      </w:pPr>
      <w:r w:rsidRPr="00232C03">
        <w:rPr>
          <w:color w:val="000000"/>
          <w:shd w:val="clear" w:color="auto" w:fill="FFFFFF"/>
        </w:rPr>
        <w:t>However, w</w:t>
      </w:r>
      <w:r w:rsidR="00B5421C" w:rsidRPr="00232C03">
        <w:rPr>
          <w:color w:val="000000"/>
          <w:shd w:val="clear" w:color="auto" w:fill="FFFFFF"/>
        </w:rPr>
        <w:t>hat we did see were even more severe forms of abuse. For example, in Texas</w:t>
      </w:r>
      <w:r w:rsidR="000A533F">
        <w:rPr>
          <w:color w:val="000000"/>
          <w:shd w:val="clear" w:color="auto" w:fill="FFFFFF"/>
        </w:rPr>
        <w:t>,</w:t>
      </w:r>
      <w:r w:rsidR="00B5421C" w:rsidRPr="00232C03">
        <w:rPr>
          <w:color w:val="000000"/>
          <w:shd w:val="clear" w:color="auto" w:fill="FFFFFF"/>
        </w:rPr>
        <w:t xml:space="preserve"> the number of cases of child abuse fatalities doubled during the March/April/May 2020 time frame, over what they were during those 3 months in 2019.</w:t>
      </w:r>
    </w:p>
    <w:p w:rsidR="0000746B" w:rsidRPr="00B5421C" w:rsidRDefault="00232C03" w:rsidP="00232C03">
      <w:pPr>
        <w:pStyle w:val="ListParagraph"/>
        <w:numPr>
          <w:ilvl w:val="0"/>
          <w:numId w:val="9"/>
        </w:numPr>
        <w:spacing w:after="0" w:line="259" w:lineRule="auto"/>
      </w:pPr>
      <w:r>
        <w:rPr>
          <w:color w:val="000000"/>
          <w:shd w:val="clear" w:color="auto" w:fill="FFFFFF"/>
        </w:rPr>
        <w:t xml:space="preserve">Thus, </w:t>
      </w:r>
      <w:r w:rsidR="00421374" w:rsidRPr="00232C03">
        <w:rPr>
          <w:color w:val="000000"/>
          <w:u w:val="single"/>
          <w:shd w:val="clear" w:color="auto" w:fill="FFFFFF"/>
        </w:rPr>
        <w:t xml:space="preserve">our centers reported a drop in caseload of 33K kids from </w:t>
      </w:r>
      <w:r w:rsidR="0000746B" w:rsidRPr="00232C03">
        <w:rPr>
          <w:color w:val="000000"/>
          <w:u w:val="single"/>
          <w:shd w:val="clear" w:color="auto" w:fill="FFFFFF"/>
        </w:rPr>
        <w:t xml:space="preserve">2019. </w:t>
      </w:r>
    </w:p>
    <w:p w:rsidR="0000746B" w:rsidRPr="00232C03" w:rsidRDefault="00421374" w:rsidP="0000746B">
      <w:pPr>
        <w:pStyle w:val="ListParagraph"/>
        <w:numPr>
          <w:ilvl w:val="0"/>
          <w:numId w:val="9"/>
        </w:numPr>
        <w:spacing w:after="0" w:line="259" w:lineRule="auto"/>
        <w:rPr>
          <w:u w:val="single"/>
        </w:rPr>
      </w:pPr>
      <w:r w:rsidRPr="00B5421C">
        <w:rPr>
          <w:color w:val="000000"/>
          <w:shd w:val="clear" w:color="auto" w:fill="FFFFFF"/>
        </w:rPr>
        <w:t>We do not believe that there</w:t>
      </w:r>
      <w:r w:rsidR="0000746B" w:rsidRPr="00B5421C">
        <w:rPr>
          <w:color w:val="000000"/>
          <w:shd w:val="clear" w:color="auto" w:fill="FFFFFF"/>
        </w:rPr>
        <w:t xml:space="preserve"> was </w:t>
      </w:r>
      <w:r w:rsidRPr="00B5421C">
        <w:rPr>
          <w:color w:val="000000"/>
          <w:shd w:val="clear" w:color="auto" w:fill="FFFFFF"/>
        </w:rPr>
        <w:t xml:space="preserve">suddenly a drop in child abuse during this pandemic, </w:t>
      </w:r>
      <w:r w:rsidRPr="00232C03">
        <w:rPr>
          <w:i/>
          <w:color w:val="000000"/>
          <w:u w:val="single"/>
          <w:shd w:val="clear" w:color="auto" w:fill="FFFFFF"/>
        </w:rPr>
        <w:t xml:space="preserve">on the contrary, we think the numbers are much higher, and we know that our centers will be hit with a surge of cases when schools do </w:t>
      </w:r>
      <w:r w:rsidR="002E0143" w:rsidRPr="00232C03">
        <w:rPr>
          <w:i/>
          <w:color w:val="000000"/>
          <w:u w:val="single"/>
          <w:shd w:val="clear" w:color="auto" w:fill="FFFFFF"/>
        </w:rPr>
        <w:t xml:space="preserve">fully </w:t>
      </w:r>
      <w:r w:rsidRPr="00232C03">
        <w:rPr>
          <w:i/>
          <w:color w:val="000000"/>
          <w:u w:val="single"/>
          <w:shd w:val="clear" w:color="auto" w:fill="FFFFFF"/>
        </w:rPr>
        <w:t>reopen</w:t>
      </w:r>
      <w:r w:rsidR="00B5421C" w:rsidRPr="00232C03">
        <w:rPr>
          <w:i/>
          <w:color w:val="000000"/>
          <w:u w:val="single"/>
          <w:shd w:val="clear" w:color="auto" w:fill="FFFFFF"/>
        </w:rPr>
        <w:t xml:space="preserve"> and teachers again have eyes on kids</w:t>
      </w:r>
      <w:r w:rsidRPr="00232C03">
        <w:rPr>
          <w:color w:val="000000"/>
          <w:u w:val="single"/>
          <w:shd w:val="clear" w:color="auto" w:fill="FFFFFF"/>
        </w:rPr>
        <w:t xml:space="preserve">. </w:t>
      </w:r>
    </w:p>
    <w:p w:rsidR="004870DD" w:rsidRPr="00232C03" w:rsidRDefault="00421374" w:rsidP="0000746B">
      <w:pPr>
        <w:pStyle w:val="ListParagraph"/>
        <w:numPr>
          <w:ilvl w:val="0"/>
          <w:numId w:val="9"/>
        </w:numPr>
        <w:spacing w:after="0" w:line="259" w:lineRule="auto"/>
      </w:pPr>
      <w:r w:rsidRPr="00B5421C">
        <w:rPr>
          <w:color w:val="000000"/>
          <w:shd w:val="clear" w:color="auto" w:fill="FFFFFF"/>
        </w:rPr>
        <w:t xml:space="preserve">And, at that same time, we will be trying to work through huge backlogs of cases that </w:t>
      </w:r>
      <w:r w:rsidR="002E0143" w:rsidRPr="00B5421C">
        <w:rPr>
          <w:color w:val="000000"/>
          <w:shd w:val="clear" w:color="auto" w:fill="FFFFFF"/>
        </w:rPr>
        <w:t xml:space="preserve">continue to grow because of the challenges of the </w:t>
      </w:r>
      <w:r w:rsidRPr="00B5421C">
        <w:rPr>
          <w:color w:val="000000"/>
          <w:shd w:val="clear" w:color="auto" w:fill="FFFFFF"/>
        </w:rPr>
        <w:t>pandemic.</w:t>
      </w:r>
    </w:p>
    <w:p w:rsidR="00232C03" w:rsidRPr="00B5421C" w:rsidRDefault="00232C03" w:rsidP="00232C03">
      <w:pPr>
        <w:pStyle w:val="ListParagraph"/>
        <w:spacing w:after="0" w:line="259" w:lineRule="auto"/>
      </w:pPr>
    </w:p>
    <w:p w:rsidR="00232C03" w:rsidRPr="00232C03" w:rsidRDefault="00232C03" w:rsidP="00232C03">
      <w:pPr>
        <w:pStyle w:val="ListParagraph"/>
        <w:numPr>
          <w:ilvl w:val="0"/>
          <w:numId w:val="4"/>
        </w:numPr>
        <w:spacing w:after="0" w:line="259" w:lineRule="auto"/>
        <w:ind w:left="0"/>
        <w:rPr>
          <w:b/>
          <w:u w:val="single"/>
        </w:rPr>
      </w:pPr>
      <w:r w:rsidRPr="00232C03">
        <w:rPr>
          <w:b/>
          <w:u w:val="single"/>
        </w:rPr>
        <w:t>Current CAC Staffing needs</w:t>
      </w:r>
      <w:r w:rsidR="00BC5AC6">
        <w:rPr>
          <w:b/>
          <w:u w:val="single"/>
        </w:rPr>
        <w:t xml:space="preserve"> - $66.1M</w:t>
      </w:r>
      <w:r w:rsidRPr="00232C03">
        <w:rPr>
          <w:b/>
          <w:u w:val="single"/>
        </w:rPr>
        <w:t>:</w:t>
      </w:r>
    </w:p>
    <w:p w:rsidR="00232C03" w:rsidRPr="00B5421C" w:rsidRDefault="00232C03" w:rsidP="00232C03">
      <w:pPr>
        <w:numPr>
          <w:ilvl w:val="0"/>
          <w:numId w:val="10"/>
        </w:numPr>
        <w:shd w:val="clear" w:color="auto" w:fill="FFFFFF"/>
        <w:rPr>
          <w:rFonts w:ascii="Times New Roman" w:hAnsi="Times New Roman"/>
          <w:color w:val="000000"/>
          <w:sz w:val="22"/>
          <w:szCs w:val="22"/>
        </w:rPr>
      </w:pPr>
      <w:r w:rsidRPr="00B5421C"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252 CACs need at least 1 additional Forensic Interviewer (average salary of $50K) - at least $12.6M is needed</w:t>
      </w:r>
    </w:p>
    <w:p w:rsidR="00232C03" w:rsidRPr="00B5421C" w:rsidRDefault="00232C03" w:rsidP="00232C03">
      <w:pPr>
        <w:numPr>
          <w:ilvl w:val="0"/>
          <w:numId w:val="10"/>
        </w:numPr>
        <w:shd w:val="clear" w:color="auto" w:fill="FFFFFF"/>
        <w:rPr>
          <w:rFonts w:ascii="Times New Roman" w:hAnsi="Times New Roman"/>
          <w:color w:val="000000"/>
          <w:sz w:val="22"/>
          <w:szCs w:val="22"/>
        </w:rPr>
      </w:pPr>
      <w:r w:rsidRPr="00B5421C"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198 CACs need at least 1 additional staff to perform medical exams (average salary of $70K) - $13.6M is needed</w:t>
      </w:r>
    </w:p>
    <w:p w:rsidR="00232C03" w:rsidRPr="00B5421C" w:rsidRDefault="00232C03" w:rsidP="00232C03">
      <w:pPr>
        <w:numPr>
          <w:ilvl w:val="0"/>
          <w:numId w:val="10"/>
        </w:numPr>
        <w:shd w:val="clear" w:color="auto" w:fill="FFFFFF"/>
        <w:rPr>
          <w:rFonts w:ascii="Times New Roman" w:hAnsi="Times New Roman"/>
          <w:color w:val="000000"/>
          <w:sz w:val="22"/>
          <w:szCs w:val="22"/>
        </w:rPr>
      </w:pPr>
      <w:r w:rsidRPr="00B5421C"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378 CACs need at least 1 additional mental health therapist (average salary of $70K) - $26.6M is needed</w:t>
      </w:r>
    </w:p>
    <w:p w:rsidR="00232C03" w:rsidRPr="00232C03" w:rsidRDefault="00232C03" w:rsidP="00232C03">
      <w:pPr>
        <w:numPr>
          <w:ilvl w:val="0"/>
          <w:numId w:val="10"/>
        </w:numPr>
        <w:shd w:val="clear" w:color="auto" w:fill="FFFFFF"/>
        <w:rPr>
          <w:rFonts w:ascii="Times New Roman" w:hAnsi="Times New Roman"/>
          <w:color w:val="000000"/>
          <w:sz w:val="22"/>
          <w:szCs w:val="22"/>
        </w:rPr>
      </w:pPr>
      <w:r w:rsidRPr="00B5421C">
        <w:rPr>
          <w:rFonts w:ascii="Calibri" w:hAnsi="Calibri"/>
          <w:color w:val="000000"/>
          <w:sz w:val="22"/>
          <w:szCs w:val="22"/>
          <w:bdr w:val="none" w:sz="0" w:space="0" w:color="auto" w:frame="1"/>
        </w:rPr>
        <w:t>333 CACs need at least 1 additional victim advocate (average salary of $40K) - $13.3M is needed</w:t>
      </w:r>
    </w:p>
    <w:p w:rsidR="00232C03" w:rsidRPr="00B5421C" w:rsidRDefault="00232C03" w:rsidP="00232C03">
      <w:pPr>
        <w:pStyle w:val="ListParagraph"/>
      </w:pPr>
    </w:p>
    <w:p w:rsidR="00685525" w:rsidRPr="00B5421C" w:rsidRDefault="00685525" w:rsidP="004D5A8D">
      <w:pPr>
        <w:pStyle w:val="ListParagraph"/>
        <w:numPr>
          <w:ilvl w:val="0"/>
          <w:numId w:val="4"/>
        </w:numPr>
        <w:spacing w:after="0" w:line="259" w:lineRule="auto"/>
        <w:ind w:left="0"/>
      </w:pPr>
      <w:r w:rsidRPr="00232C03">
        <w:rPr>
          <w:b/>
        </w:rPr>
        <w:t>VOCA/CVF</w:t>
      </w:r>
      <w:r w:rsidRPr="00B5421C">
        <w:t xml:space="preserve"> has made a big difference for CACs! </w:t>
      </w:r>
      <w:r w:rsidR="00215785">
        <w:t xml:space="preserve">CACs </w:t>
      </w:r>
      <w:r w:rsidRPr="00B5421C">
        <w:t>have gone from $21M in FY14 to $</w:t>
      </w:r>
      <w:r w:rsidR="000B69A9" w:rsidRPr="00B5421C">
        <w:t>200</w:t>
      </w:r>
      <w:r w:rsidRPr="00B5421C">
        <w:t>-$2</w:t>
      </w:r>
      <w:r w:rsidR="000B69A9" w:rsidRPr="00B5421C">
        <w:t>50</w:t>
      </w:r>
      <w:r w:rsidRPr="00B5421C">
        <w:t>M in FY</w:t>
      </w:r>
      <w:r w:rsidR="002215B7" w:rsidRPr="00B5421C">
        <w:t>20</w:t>
      </w:r>
      <w:r w:rsidRPr="00B5421C">
        <w:t xml:space="preserve">. But </w:t>
      </w:r>
      <w:r w:rsidR="002E0143" w:rsidRPr="00B5421C">
        <w:t xml:space="preserve">the </w:t>
      </w:r>
      <w:r w:rsidR="00215785">
        <w:t>CVF</w:t>
      </w:r>
      <w:r w:rsidR="002E0143" w:rsidRPr="00B5421C">
        <w:t xml:space="preserve"> that funds VOCA grants is expected to be at $0 by 2022. With VOCA in such a dire situation, </w:t>
      </w:r>
      <w:r w:rsidRPr="00B5421C">
        <w:t>states</w:t>
      </w:r>
      <w:r w:rsidR="002E0143" w:rsidRPr="00B5421C">
        <w:t xml:space="preserve"> </w:t>
      </w:r>
      <w:r w:rsidR="00232C03">
        <w:t xml:space="preserve">are </w:t>
      </w:r>
      <w:r w:rsidR="002E0143" w:rsidRPr="00B5421C">
        <w:t xml:space="preserve">already making significant cuts, with even more coming to CACs and other service providers. </w:t>
      </w:r>
      <w:r w:rsidRPr="00B5421C">
        <w:t>So</w:t>
      </w:r>
      <w:r w:rsidR="00215785">
        <w:t xml:space="preserve"> increased dollars for VOCAA are critical. </w:t>
      </w:r>
    </w:p>
    <w:p w:rsidR="00421374" w:rsidRPr="00B5421C" w:rsidRDefault="00421374" w:rsidP="00421374">
      <w:pPr>
        <w:pStyle w:val="ListParagraph"/>
      </w:pPr>
    </w:p>
    <w:p w:rsidR="00232C03" w:rsidRPr="00232C03" w:rsidRDefault="00232C03" w:rsidP="00232C03">
      <w:pPr>
        <w:pStyle w:val="ListParagraph"/>
        <w:numPr>
          <w:ilvl w:val="0"/>
          <w:numId w:val="4"/>
        </w:numPr>
        <w:spacing w:after="0" w:line="259" w:lineRule="auto"/>
        <w:ind w:left="0"/>
        <w:rPr>
          <w:b/>
          <w:u w:val="single"/>
        </w:rPr>
      </w:pPr>
      <w:r w:rsidRPr="00232C03">
        <w:rPr>
          <w:b/>
          <w:u w:val="single"/>
        </w:rPr>
        <w:t xml:space="preserve">Unmet Needs: </w:t>
      </w:r>
    </w:p>
    <w:p w:rsidR="00232C03" w:rsidRDefault="00232C03" w:rsidP="00232C03">
      <w:pPr>
        <w:pStyle w:val="ListParagraph"/>
        <w:numPr>
          <w:ilvl w:val="0"/>
          <w:numId w:val="7"/>
        </w:numPr>
      </w:pPr>
      <w:r w:rsidRPr="00B5421C">
        <w:t xml:space="preserve">In the US Counties covered by a CAC, approximately </w:t>
      </w:r>
      <w:r w:rsidRPr="00B5421C">
        <w:rPr>
          <w:b/>
        </w:rPr>
        <w:t>583,184 were likely abused</w:t>
      </w:r>
      <w:r w:rsidR="000A533F">
        <w:rPr>
          <w:b/>
        </w:rPr>
        <w:t xml:space="preserve"> in 2019.</w:t>
      </w:r>
      <w:r w:rsidRPr="00B5421C">
        <w:t xml:space="preserve"> </w:t>
      </w:r>
    </w:p>
    <w:p w:rsidR="00232C03" w:rsidRDefault="00232C03" w:rsidP="00232C03">
      <w:pPr>
        <w:pStyle w:val="ListParagraph"/>
        <w:numPr>
          <w:ilvl w:val="0"/>
          <w:numId w:val="7"/>
        </w:numPr>
      </w:pPr>
      <w:r w:rsidRPr="00B5421C">
        <w:t xml:space="preserve">CACs saw more than 338,000 kids last year, which is a drop in caseload of about 33,000 kids. </w:t>
      </w:r>
    </w:p>
    <w:p w:rsidR="00232C03" w:rsidRPr="00B5421C" w:rsidRDefault="00232C03" w:rsidP="00232C03">
      <w:pPr>
        <w:pStyle w:val="ListParagraph"/>
        <w:numPr>
          <w:ilvl w:val="0"/>
          <w:numId w:val="7"/>
        </w:numPr>
      </w:pPr>
      <w:r w:rsidRPr="00B5421C">
        <w:t xml:space="preserve">Increased resources will help expand capacity to serve the </w:t>
      </w:r>
      <w:r w:rsidRPr="00B5421C">
        <w:rPr>
          <w:b/>
          <w:i/>
        </w:rPr>
        <w:t>additional 250,000 kids that were likely abused but did not access a CAC</w:t>
      </w:r>
      <w:r w:rsidRPr="00B5421C">
        <w:t>, continue to address the backlog of cases and additional pressu</w:t>
      </w:r>
      <w:bookmarkStart w:id="0" w:name="_GoBack"/>
      <w:bookmarkEnd w:id="0"/>
      <w:r w:rsidRPr="00B5421C">
        <w:t xml:space="preserve">res from COVID, and </w:t>
      </w:r>
      <w:r w:rsidRPr="00B5421C">
        <w:rPr>
          <w:b/>
          <w:i/>
        </w:rPr>
        <w:t>assist the additional 600,000+ reported cases of cases of abuse needing a forensic interview that did not get one.</w:t>
      </w:r>
      <w:r w:rsidRPr="00B5421C">
        <w:rPr>
          <w:b/>
          <w:u w:val="single"/>
        </w:rPr>
        <w:t xml:space="preserve"> </w:t>
      </w:r>
    </w:p>
    <w:p w:rsidR="00232C03" w:rsidRPr="00CA1E68" w:rsidRDefault="00232C03" w:rsidP="00306A41">
      <w:pPr>
        <w:pStyle w:val="ListParagraph"/>
        <w:numPr>
          <w:ilvl w:val="0"/>
          <w:numId w:val="7"/>
        </w:numPr>
        <w:spacing w:after="0" w:line="259" w:lineRule="auto"/>
        <w:ind w:left="0"/>
        <w:rPr>
          <w:u w:val="single"/>
        </w:rPr>
      </w:pPr>
      <w:r w:rsidRPr="00B5421C">
        <w:t xml:space="preserve">Approximately, </w:t>
      </w:r>
      <w:r w:rsidRPr="00CA1E68">
        <w:rPr>
          <w:b/>
          <w:i/>
        </w:rPr>
        <w:t>75,000 kids in these unserved counties may have been abused last year and went without access to services.</w:t>
      </w:r>
      <w:r w:rsidRPr="00B5421C">
        <w:t xml:space="preserve"> </w:t>
      </w:r>
      <w:r>
        <w:t xml:space="preserve">  </w:t>
      </w:r>
    </w:p>
    <w:sectPr w:rsidR="00232C03" w:rsidRPr="00CA1E68" w:rsidSect="00215785">
      <w:footerReference w:type="default" r:id="rId9"/>
      <w:pgSz w:w="12240" w:h="15840"/>
      <w:pgMar w:top="547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C03" w:rsidRDefault="00232C03">
      <w:r>
        <w:separator/>
      </w:r>
    </w:p>
  </w:endnote>
  <w:endnote w:type="continuationSeparator" w:id="0">
    <w:p w:rsidR="00232C03" w:rsidRDefault="00232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C03" w:rsidRPr="00567B68" w:rsidRDefault="00232C03">
    <w:pPr>
      <w:pStyle w:val="Footer"/>
      <w:rPr>
        <w:rFonts w:ascii="Times New Roman" w:hAnsi="Times New Roman"/>
        <w:sz w:val="16"/>
        <w:szCs w:val="16"/>
      </w:rPr>
    </w:pPr>
    <w:r w:rsidRPr="00567B68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C03" w:rsidRDefault="00232C03">
      <w:r>
        <w:separator/>
      </w:r>
    </w:p>
  </w:footnote>
  <w:footnote w:type="continuationSeparator" w:id="0">
    <w:p w:rsidR="00232C03" w:rsidRDefault="00232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8115D"/>
    <w:multiLevelType w:val="hybridMultilevel"/>
    <w:tmpl w:val="F80C9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3775A"/>
    <w:multiLevelType w:val="multilevel"/>
    <w:tmpl w:val="2716B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5B3DAD"/>
    <w:multiLevelType w:val="hybridMultilevel"/>
    <w:tmpl w:val="CC08F6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F1418"/>
    <w:multiLevelType w:val="multilevel"/>
    <w:tmpl w:val="1570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1E2792"/>
    <w:multiLevelType w:val="hybridMultilevel"/>
    <w:tmpl w:val="7944A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74BF5"/>
    <w:multiLevelType w:val="hybridMultilevel"/>
    <w:tmpl w:val="9A3207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8012F"/>
    <w:multiLevelType w:val="hybridMultilevel"/>
    <w:tmpl w:val="49B65F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F627C"/>
    <w:multiLevelType w:val="multilevel"/>
    <w:tmpl w:val="F8FA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7859AB"/>
    <w:multiLevelType w:val="hybridMultilevel"/>
    <w:tmpl w:val="978C7A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24CA6"/>
    <w:multiLevelType w:val="hybridMultilevel"/>
    <w:tmpl w:val="6F28D5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9"/>
  </w:num>
  <w:num w:numId="6">
    <w:abstractNumId w:val="6"/>
  </w:num>
  <w:num w:numId="7">
    <w:abstractNumId w:val="8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16"/>
    <w:rsid w:val="00004150"/>
    <w:rsid w:val="0000746B"/>
    <w:rsid w:val="00022831"/>
    <w:rsid w:val="00024021"/>
    <w:rsid w:val="00024E74"/>
    <w:rsid w:val="00025CDD"/>
    <w:rsid w:val="000442A4"/>
    <w:rsid w:val="00050F7E"/>
    <w:rsid w:val="00050FDA"/>
    <w:rsid w:val="00052DDF"/>
    <w:rsid w:val="000546BF"/>
    <w:rsid w:val="000617DD"/>
    <w:rsid w:val="00073D33"/>
    <w:rsid w:val="000761F7"/>
    <w:rsid w:val="00081759"/>
    <w:rsid w:val="00092164"/>
    <w:rsid w:val="000A0C40"/>
    <w:rsid w:val="000A1B24"/>
    <w:rsid w:val="000A3512"/>
    <w:rsid w:val="000A533F"/>
    <w:rsid w:val="000B69A9"/>
    <w:rsid w:val="000D13D0"/>
    <w:rsid w:val="000E35DD"/>
    <w:rsid w:val="000F0E5F"/>
    <w:rsid w:val="000F5C54"/>
    <w:rsid w:val="001137E5"/>
    <w:rsid w:val="001177D4"/>
    <w:rsid w:val="00124E10"/>
    <w:rsid w:val="0012584B"/>
    <w:rsid w:val="00141322"/>
    <w:rsid w:val="0014661F"/>
    <w:rsid w:val="00147087"/>
    <w:rsid w:val="00156237"/>
    <w:rsid w:val="00170B77"/>
    <w:rsid w:val="001754ED"/>
    <w:rsid w:val="00181449"/>
    <w:rsid w:val="001839FB"/>
    <w:rsid w:val="00197236"/>
    <w:rsid w:val="00197D3C"/>
    <w:rsid w:val="001A603B"/>
    <w:rsid w:val="001B15FE"/>
    <w:rsid w:val="001C0C81"/>
    <w:rsid w:val="001C2866"/>
    <w:rsid w:val="001C3838"/>
    <w:rsid w:val="001C3990"/>
    <w:rsid w:val="001C557D"/>
    <w:rsid w:val="001C7719"/>
    <w:rsid w:val="001E4163"/>
    <w:rsid w:val="001F0089"/>
    <w:rsid w:val="001F169B"/>
    <w:rsid w:val="00214285"/>
    <w:rsid w:val="00215785"/>
    <w:rsid w:val="002215B7"/>
    <w:rsid w:val="00232C03"/>
    <w:rsid w:val="00263F1D"/>
    <w:rsid w:val="00265B45"/>
    <w:rsid w:val="0029272B"/>
    <w:rsid w:val="00293232"/>
    <w:rsid w:val="00295430"/>
    <w:rsid w:val="002973CA"/>
    <w:rsid w:val="002C4B12"/>
    <w:rsid w:val="002D6A26"/>
    <w:rsid w:val="002E0143"/>
    <w:rsid w:val="002E1CE7"/>
    <w:rsid w:val="002E64D5"/>
    <w:rsid w:val="002E787E"/>
    <w:rsid w:val="002F3BC8"/>
    <w:rsid w:val="003054FF"/>
    <w:rsid w:val="003116B5"/>
    <w:rsid w:val="0031668E"/>
    <w:rsid w:val="00330811"/>
    <w:rsid w:val="0033498A"/>
    <w:rsid w:val="003373B7"/>
    <w:rsid w:val="003404DF"/>
    <w:rsid w:val="00352B18"/>
    <w:rsid w:val="00360BB9"/>
    <w:rsid w:val="00361F44"/>
    <w:rsid w:val="003709CD"/>
    <w:rsid w:val="00375ECD"/>
    <w:rsid w:val="003939C5"/>
    <w:rsid w:val="00393E13"/>
    <w:rsid w:val="003A37F1"/>
    <w:rsid w:val="003A551B"/>
    <w:rsid w:val="003B0148"/>
    <w:rsid w:val="003B014B"/>
    <w:rsid w:val="003C481B"/>
    <w:rsid w:val="003D6CE9"/>
    <w:rsid w:val="003E40F7"/>
    <w:rsid w:val="003F1421"/>
    <w:rsid w:val="00400CF8"/>
    <w:rsid w:val="00405585"/>
    <w:rsid w:val="0041007F"/>
    <w:rsid w:val="004134D2"/>
    <w:rsid w:val="00415442"/>
    <w:rsid w:val="00421374"/>
    <w:rsid w:val="00437703"/>
    <w:rsid w:val="0044705C"/>
    <w:rsid w:val="00453326"/>
    <w:rsid w:val="00476873"/>
    <w:rsid w:val="004870DD"/>
    <w:rsid w:val="00487881"/>
    <w:rsid w:val="00496D32"/>
    <w:rsid w:val="004A28F3"/>
    <w:rsid w:val="004A7157"/>
    <w:rsid w:val="004A78EA"/>
    <w:rsid w:val="004A7AD6"/>
    <w:rsid w:val="004B0963"/>
    <w:rsid w:val="004D5A8D"/>
    <w:rsid w:val="004E01A9"/>
    <w:rsid w:val="004E1D1B"/>
    <w:rsid w:val="004E73C2"/>
    <w:rsid w:val="004F4111"/>
    <w:rsid w:val="0050274E"/>
    <w:rsid w:val="00511BA2"/>
    <w:rsid w:val="00523925"/>
    <w:rsid w:val="00527E81"/>
    <w:rsid w:val="00540BEE"/>
    <w:rsid w:val="00541B8B"/>
    <w:rsid w:val="005423AC"/>
    <w:rsid w:val="0055589A"/>
    <w:rsid w:val="0056536F"/>
    <w:rsid w:val="00567B68"/>
    <w:rsid w:val="0057687B"/>
    <w:rsid w:val="00592C00"/>
    <w:rsid w:val="005A0A50"/>
    <w:rsid w:val="005A1CB4"/>
    <w:rsid w:val="005A336A"/>
    <w:rsid w:val="005A33AB"/>
    <w:rsid w:val="005A4C21"/>
    <w:rsid w:val="005A5B7A"/>
    <w:rsid w:val="005B1A16"/>
    <w:rsid w:val="005B4FF1"/>
    <w:rsid w:val="005D4341"/>
    <w:rsid w:val="005E12F7"/>
    <w:rsid w:val="005F5038"/>
    <w:rsid w:val="005F6A79"/>
    <w:rsid w:val="00601A4E"/>
    <w:rsid w:val="00610060"/>
    <w:rsid w:val="00610DB6"/>
    <w:rsid w:val="00613E1D"/>
    <w:rsid w:val="006158B9"/>
    <w:rsid w:val="0061743F"/>
    <w:rsid w:val="0061788D"/>
    <w:rsid w:val="00620935"/>
    <w:rsid w:val="00622D82"/>
    <w:rsid w:val="00625869"/>
    <w:rsid w:val="00631A60"/>
    <w:rsid w:val="00632C0B"/>
    <w:rsid w:val="00642B6A"/>
    <w:rsid w:val="00642CB5"/>
    <w:rsid w:val="00646B38"/>
    <w:rsid w:val="00673073"/>
    <w:rsid w:val="00674DEC"/>
    <w:rsid w:val="0068549F"/>
    <w:rsid w:val="00685525"/>
    <w:rsid w:val="006911B6"/>
    <w:rsid w:val="006975C8"/>
    <w:rsid w:val="006A7A02"/>
    <w:rsid w:val="006C729F"/>
    <w:rsid w:val="006E0FB9"/>
    <w:rsid w:val="006F7258"/>
    <w:rsid w:val="00716C30"/>
    <w:rsid w:val="007236C3"/>
    <w:rsid w:val="007326A6"/>
    <w:rsid w:val="007506E8"/>
    <w:rsid w:val="00762EEF"/>
    <w:rsid w:val="00767660"/>
    <w:rsid w:val="007814A7"/>
    <w:rsid w:val="0079202D"/>
    <w:rsid w:val="00792328"/>
    <w:rsid w:val="007B2F89"/>
    <w:rsid w:val="007B5AD5"/>
    <w:rsid w:val="007E634A"/>
    <w:rsid w:val="00833BD1"/>
    <w:rsid w:val="00836EDE"/>
    <w:rsid w:val="00840AC5"/>
    <w:rsid w:val="00840B25"/>
    <w:rsid w:val="008425DE"/>
    <w:rsid w:val="00845840"/>
    <w:rsid w:val="00853016"/>
    <w:rsid w:val="008618E4"/>
    <w:rsid w:val="0086498A"/>
    <w:rsid w:val="00865ED9"/>
    <w:rsid w:val="008762DD"/>
    <w:rsid w:val="0087655E"/>
    <w:rsid w:val="008766D0"/>
    <w:rsid w:val="0089169B"/>
    <w:rsid w:val="008958B9"/>
    <w:rsid w:val="008965F6"/>
    <w:rsid w:val="008A569C"/>
    <w:rsid w:val="008B104F"/>
    <w:rsid w:val="008C07B4"/>
    <w:rsid w:val="008C3D2C"/>
    <w:rsid w:val="008D7ED1"/>
    <w:rsid w:val="008E4405"/>
    <w:rsid w:val="008F0C5A"/>
    <w:rsid w:val="009013BC"/>
    <w:rsid w:val="00902590"/>
    <w:rsid w:val="00911CEE"/>
    <w:rsid w:val="00912A22"/>
    <w:rsid w:val="00915717"/>
    <w:rsid w:val="009415C9"/>
    <w:rsid w:val="00943424"/>
    <w:rsid w:val="00947F34"/>
    <w:rsid w:val="00951578"/>
    <w:rsid w:val="00952934"/>
    <w:rsid w:val="009606E6"/>
    <w:rsid w:val="0097664E"/>
    <w:rsid w:val="0098383E"/>
    <w:rsid w:val="009A7C54"/>
    <w:rsid w:val="009B01C7"/>
    <w:rsid w:val="009B024D"/>
    <w:rsid w:val="009B5569"/>
    <w:rsid w:val="009C1872"/>
    <w:rsid w:val="009C4DBE"/>
    <w:rsid w:val="009D4397"/>
    <w:rsid w:val="009F1B4E"/>
    <w:rsid w:val="009F3A70"/>
    <w:rsid w:val="00A009A7"/>
    <w:rsid w:val="00A113C2"/>
    <w:rsid w:val="00A13095"/>
    <w:rsid w:val="00A168F5"/>
    <w:rsid w:val="00A263AF"/>
    <w:rsid w:val="00A3229C"/>
    <w:rsid w:val="00A36FA4"/>
    <w:rsid w:val="00A44CA8"/>
    <w:rsid w:val="00A54B23"/>
    <w:rsid w:val="00A612B1"/>
    <w:rsid w:val="00A741C6"/>
    <w:rsid w:val="00A8194D"/>
    <w:rsid w:val="00A8346A"/>
    <w:rsid w:val="00A90F17"/>
    <w:rsid w:val="00A963B7"/>
    <w:rsid w:val="00A97F92"/>
    <w:rsid w:val="00AB552A"/>
    <w:rsid w:val="00AC3A7D"/>
    <w:rsid w:val="00AC4860"/>
    <w:rsid w:val="00AD29DD"/>
    <w:rsid w:val="00AF13B0"/>
    <w:rsid w:val="00AF3E0C"/>
    <w:rsid w:val="00AF7162"/>
    <w:rsid w:val="00B02D5F"/>
    <w:rsid w:val="00B04C62"/>
    <w:rsid w:val="00B06E5F"/>
    <w:rsid w:val="00B07134"/>
    <w:rsid w:val="00B11314"/>
    <w:rsid w:val="00B13B22"/>
    <w:rsid w:val="00B144A9"/>
    <w:rsid w:val="00B23529"/>
    <w:rsid w:val="00B23BBD"/>
    <w:rsid w:val="00B25D2B"/>
    <w:rsid w:val="00B313EF"/>
    <w:rsid w:val="00B3519A"/>
    <w:rsid w:val="00B42940"/>
    <w:rsid w:val="00B435D2"/>
    <w:rsid w:val="00B448FB"/>
    <w:rsid w:val="00B5421C"/>
    <w:rsid w:val="00B56575"/>
    <w:rsid w:val="00B61D07"/>
    <w:rsid w:val="00B66CA2"/>
    <w:rsid w:val="00B67268"/>
    <w:rsid w:val="00B734EF"/>
    <w:rsid w:val="00B772CD"/>
    <w:rsid w:val="00BB21A9"/>
    <w:rsid w:val="00BB5A80"/>
    <w:rsid w:val="00BC0E32"/>
    <w:rsid w:val="00BC5AC6"/>
    <w:rsid w:val="00BD326D"/>
    <w:rsid w:val="00BD3904"/>
    <w:rsid w:val="00BF0A04"/>
    <w:rsid w:val="00BF2CF3"/>
    <w:rsid w:val="00C045A7"/>
    <w:rsid w:val="00C11CAA"/>
    <w:rsid w:val="00C14F94"/>
    <w:rsid w:val="00C57485"/>
    <w:rsid w:val="00C60BAF"/>
    <w:rsid w:val="00C64E73"/>
    <w:rsid w:val="00C73FF7"/>
    <w:rsid w:val="00C816FE"/>
    <w:rsid w:val="00C818CB"/>
    <w:rsid w:val="00C85C36"/>
    <w:rsid w:val="00C92625"/>
    <w:rsid w:val="00C943F8"/>
    <w:rsid w:val="00CA1BC3"/>
    <w:rsid w:val="00CA1E68"/>
    <w:rsid w:val="00CA50EC"/>
    <w:rsid w:val="00CA5784"/>
    <w:rsid w:val="00CA5C40"/>
    <w:rsid w:val="00CB1468"/>
    <w:rsid w:val="00CE3852"/>
    <w:rsid w:val="00CF62DC"/>
    <w:rsid w:val="00D06D51"/>
    <w:rsid w:val="00D07937"/>
    <w:rsid w:val="00D10C36"/>
    <w:rsid w:val="00D13450"/>
    <w:rsid w:val="00D23946"/>
    <w:rsid w:val="00D25174"/>
    <w:rsid w:val="00D3250B"/>
    <w:rsid w:val="00D41AD8"/>
    <w:rsid w:val="00D43746"/>
    <w:rsid w:val="00D47039"/>
    <w:rsid w:val="00D51275"/>
    <w:rsid w:val="00D811D3"/>
    <w:rsid w:val="00DA4189"/>
    <w:rsid w:val="00DB000A"/>
    <w:rsid w:val="00DB3304"/>
    <w:rsid w:val="00DC0C04"/>
    <w:rsid w:val="00DC4E24"/>
    <w:rsid w:val="00DC5A53"/>
    <w:rsid w:val="00DE0C52"/>
    <w:rsid w:val="00DE332A"/>
    <w:rsid w:val="00DE3B39"/>
    <w:rsid w:val="00DF6480"/>
    <w:rsid w:val="00E025FB"/>
    <w:rsid w:val="00E039A1"/>
    <w:rsid w:val="00E1475C"/>
    <w:rsid w:val="00E22949"/>
    <w:rsid w:val="00E23EC2"/>
    <w:rsid w:val="00E31156"/>
    <w:rsid w:val="00E35B29"/>
    <w:rsid w:val="00E430C0"/>
    <w:rsid w:val="00E541B2"/>
    <w:rsid w:val="00E56D22"/>
    <w:rsid w:val="00E6542C"/>
    <w:rsid w:val="00E80D44"/>
    <w:rsid w:val="00E855BC"/>
    <w:rsid w:val="00E86D9F"/>
    <w:rsid w:val="00E96917"/>
    <w:rsid w:val="00EA591D"/>
    <w:rsid w:val="00EB4FAB"/>
    <w:rsid w:val="00EC00B1"/>
    <w:rsid w:val="00ED0E67"/>
    <w:rsid w:val="00ED1FDF"/>
    <w:rsid w:val="00EE66CE"/>
    <w:rsid w:val="00EF2AF7"/>
    <w:rsid w:val="00F25C24"/>
    <w:rsid w:val="00F60FD5"/>
    <w:rsid w:val="00F61BEE"/>
    <w:rsid w:val="00F70318"/>
    <w:rsid w:val="00F763FF"/>
    <w:rsid w:val="00F82562"/>
    <w:rsid w:val="00F84196"/>
    <w:rsid w:val="00F8444C"/>
    <w:rsid w:val="00F8728D"/>
    <w:rsid w:val="00F9143A"/>
    <w:rsid w:val="00F9404D"/>
    <w:rsid w:val="00FA576F"/>
    <w:rsid w:val="00FB2D6B"/>
    <w:rsid w:val="00FC3557"/>
    <w:rsid w:val="00FC76AB"/>
    <w:rsid w:val="00FD0D8E"/>
    <w:rsid w:val="00FD2A04"/>
    <w:rsid w:val="00FE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."/>
  <w:listSeparator w:val=","/>
  <w15:docId w15:val="{78FD2846-3343-478D-B82F-D9DFD16E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FB9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6E0FB9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6E0FB9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7B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7B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F0A04"/>
  </w:style>
  <w:style w:type="paragraph" w:styleId="BalloonText">
    <w:name w:val="Balloon Text"/>
    <w:basedOn w:val="Normal"/>
    <w:semiHidden/>
    <w:rsid w:val="008A569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8A569C"/>
    <w:rPr>
      <w:rFonts w:ascii="Courier New" w:hAnsi="Courier New"/>
      <w:szCs w:val="20"/>
    </w:rPr>
  </w:style>
  <w:style w:type="character" w:styleId="Hyperlink">
    <w:name w:val="Hyperlink"/>
    <w:basedOn w:val="DefaultParagraphFont"/>
    <w:uiPriority w:val="99"/>
    <w:unhideWhenUsed/>
    <w:rsid w:val="00AB55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5A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86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4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0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A3A33393.dotm</Template>
  <TotalTime>1</TotalTime>
  <Pages>1</Pages>
  <Words>496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Re-evaluation Site Review Schedule</vt:lpstr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Re-evaluation Site Review Schedule</dc:title>
  <dc:creator>CTsafoulias</dc:creator>
  <cp:lastModifiedBy>Denise Edwards</cp:lastModifiedBy>
  <cp:revision>3</cp:revision>
  <cp:lastPrinted>2020-03-05T20:41:00Z</cp:lastPrinted>
  <dcterms:created xsi:type="dcterms:W3CDTF">2021-05-25T15:14:00Z</dcterms:created>
  <dcterms:modified xsi:type="dcterms:W3CDTF">2021-06-01T20:13:00Z</dcterms:modified>
</cp:coreProperties>
</file>