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906D" w14:textId="77777777" w:rsidR="00537D6B" w:rsidRDefault="002172C5">
      <w:pPr>
        <w:tabs>
          <w:tab w:val="left" w:pos="3446"/>
        </w:tabs>
        <w:spacing w:before="76"/>
        <w:ind w:left="113"/>
        <w:rPr>
          <w:rFonts w:ascii="Times New Roman"/>
          <w:sz w:val="16"/>
        </w:rPr>
      </w:pPr>
      <w:r>
        <w:rPr>
          <w:rFonts w:ascii="DejaVu Sans"/>
          <w:sz w:val="24"/>
        </w:rPr>
        <w:t>P</w:t>
      </w:r>
      <w:r>
        <w:rPr>
          <w:rFonts w:ascii="DejaVu Sans"/>
          <w:sz w:val="16"/>
        </w:rPr>
        <w:t>rovider:</w:t>
      </w:r>
      <w:r>
        <w:rPr>
          <w:rFonts w:ascii="DejaVu Sans"/>
          <w:spacing w:val="-1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3CAB87FB" w14:textId="77777777" w:rsidR="00537D6B" w:rsidRDefault="002172C5">
      <w:pPr>
        <w:tabs>
          <w:tab w:val="left" w:pos="3710"/>
        </w:tabs>
        <w:spacing w:before="22"/>
        <w:ind w:left="113"/>
        <w:rPr>
          <w:rFonts w:ascii="Times New Roman" w:hAnsi="Times New Roman"/>
          <w:sz w:val="16"/>
        </w:rPr>
      </w:pPr>
      <w:r>
        <w:rPr>
          <w:rFonts w:ascii="DejaVu Sans" w:hAnsi="DejaVu Sans"/>
          <w:sz w:val="16"/>
        </w:rPr>
        <w:t>Child’s</w:t>
      </w:r>
      <w:r>
        <w:rPr>
          <w:rFonts w:ascii="DejaVu Sans" w:hAnsi="DejaVu Sans"/>
          <w:spacing w:val="-6"/>
          <w:sz w:val="16"/>
        </w:rPr>
        <w:t xml:space="preserve"> </w:t>
      </w:r>
      <w:r>
        <w:rPr>
          <w:rFonts w:ascii="DejaVu Sans" w:hAnsi="DejaVu Sans"/>
          <w:sz w:val="16"/>
        </w:rPr>
        <w:t xml:space="preserve">Name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1B8C6E9E" w14:textId="77777777" w:rsidR="00537D6B" w:rsidRDefault="002172C5">
      <w:pPr>
        <w:rPr>
          <w:rFonts w:ascii="Times New Roman"/>
          <w:sz w:val="32"/>
        </w:rPr>
      </w:pPr>
      <w:r>
        <w:br w:type="column"/>
      </w:r>
    </w:p>
    <w:p w14:paraId="757C7358" w14:textId="77777777" w:rsidR="00537D6B" w:rsidRDefault="00537D6B">
      <w:pPr>
        <w:pStyle w:val="BodyText"/>
        <w:spacing w:before="10"/>
        <w:rPr>
          <w:rFonts w:ascii="Times New Roman"/>
          <w:sz w:val="29"/>
        </w:rPr>
      </w:pPr>
    </w:p>
    <w:p w14:paraId="4261EFE7" w14:textId="77777777" w:rsidR="00537D6B" w:rsidRDefault="002172C5">
      <w:pPr>
        <w:pStyle w:val="Title"/>
      </w:pPr>
      <w:r>
        <w:rPr>
          <w:color w:val="231F20"/>
          <w:w w:val="95"/>
        </w:rPr>
        <w:t>PCL-5</w:t>
      </w:r>
    </w:p>
    <w:p w14:paraId="423D515A" w14:textId="77777777" w:rsidR="00537D6B" w:rsidRDefault="002172C5">
      <w:pPr>
        <w:tabs>
          <w:tab w:val="left" w:pos="1595"/>
        </w:tabs>
        <w:spacing w:before="150"/>
        <w:ind w:left="113"/>
        <w:rPr>
          <w:rFonts w:ascii="Times New Roman"/>
          <w:sz w:val="16"/>
        </w:rPr>
      </w:pPr>
      <w:r>
        <w:br w:type="column"/>
      </w:r>
      <w:r>
        <w:rPr>
          <w:rFonts w:ascii="DejaVu Sans"/>
          <w:sz w:val="16"/>
        </w:rPr>
        <w:t xml:space="preserve">Date: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4566BAC5" w14:textId="77777777" w:rsidR="00537D6B" w:rsidRDefault="002172C5">
      <w:pPr>
        <w:tabs>
          <w:tab w:val="left" w:pos="1779"/>
        </w:tabs>
        <w:spacing w:before="41"/>
        <w:ind w:left="113"/>
        <w:rPr>
          <w:rFonts w:ascii="Times New Roman"/>
          <w:sz w:val="16"/>
        </w:rPr>
      </w:pPr>
      <w:r>
        <w:rPr>
          <w:rFonts w:ascii="DejaVu Sans"/>
          <w:sz w:val="16"/>
        </w:rPr>
        <w:t>CFTSI</w:t>
      </w:r>
      <w:r>
        <w:rPr>
          <w:rFonts w:ascii="DejaVu Sans"/>
          <w:spacing w:val="-3"/>
          <w:sz w:val="16"/>
        </w:rPr>
        <w:t xml:space="preserve"> </w:t>
      </w:r>
      <w:r>
        <w:rPr>
          <w:rFonts w:ascii="DejaVu Sans"/>
          <w:sz w:val="16"/>
        </w:rPr>
        <w:t>ID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1117DF93" w14:textId="77777777" w:rsidR="00537D6B" w:rsidRDefault="00537D6B">
      <w:pPr>
        <w:rPr>
          <w:rFonts w:ascii="Times New Roman"/>
          <w:sz w:val="16"/>
        </w:rPr>
        <w:sectPr w:rsidR="00537D6B">
          <w:type w:val="continuous"/>
          <w:pgSz w:w="12240" w:h="15840"/>
          <w:pgMar w:top="180" w:right="600" w:bottom="280" w:left="600" w:header="720" w:footer="720" w:gutter="0"/>
          <w:cols w:num="3" w:space="720" w:equalWidth="0">
            <w:col w:w="3751" w:space="1312"/>
            <w:col w:w="820" w:space="1317"/>
            <w:col w:w="3840"/>
          </w:cols>
        </w:sectPr>
      </w:pPr>
    </w:p>
    <w:p w14:paraId="5BE8D33B" w14:textId="77777777" w:rsidR="00537D6B" w:rsidRDefault="00537D6B">
      <w:pPr>
        <w:pStyle w:val="BodyText"/>
        <w:spacing w:before="11"/>
        <w:rPr>
          <w:rFonts w:ascii="Times New Roman"/>
          <w:sz w:val="15"/>
        </w:rPr>
      </w:pPr>
    </w:p>
    <w:p w14:paraId="0DFC6D8E" w14:textId="77777777" w:rsidR="00537D6B" w:rsidRDefault="002172C5">
      <w:pPr>
        <w:pStyle w:val="BodyText"/>
        <w:spacing w:before="96" w:after="2" w:line="244" w:lineRule="auto"/>
        <w:ind w:left="113" w:right="388"/>
      </w:pPr>
      <w:r>
        <w:rPr>
          <w:rFonts w:ascii="Century Gothic"/>
          <w:b/>
          <w:color w:val="231F20"/>
        </w:rPr>
        <w:t>Instructions:</w:t>
      </w:r>
      <w:r>
        <w:rPr>
          <w:rFonts w:ascii="Century Gothic"/>
          <w:b/>
          <w:color w:val="231F20"/>
          <w:spacing w:val="1"/>
        </w:rPr>
        <w:t xml:space="preserve"> </w:t>
      </w:r>
      <w:r>
        <w:rPr>
          <w:color w:val="231F20"/>
        </w:rPr>
        <w:t>Below is a list of problems that people sometimes have in response to a very stressful experience.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listen/read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problem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carefully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circle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numbers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indicate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much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6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bothered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problem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u w:val="single" w:color="231F20"/>
        </w:rPr>
        <w:t>in</w:t>
      </w:r>
      <w:r>
        <w:rPr>
          <w:color w:val="231F20"/>
          <w:spacing w:val="-17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the</w:t>
      </w:r>
      <w:r>
        <w:rPr>
          <w:color w:val="231F20"/>
          <w:spacing w:val="-18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past</w:t>
      </w:r>
      <w:r>
        <w:rPr>
          <w:color w:val="231F20"/>
          <w:spacing w:val="-17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month</w:t>
      </w:r>
      <w:r>
        <w:rPr>
          <w:color w:val="231F20"/>
          <w:w w:val="105"/>
        </w:rPr>
        <w:t>.</w:t>
      </w: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810"/>
        <w:gridCol w:w="900"/>
        <w:gridCol w:w="1260"/>
        <w:gridCol w:w="810"/>
        <w:gridCol w:w="1080"/>
      </w:tblGrid>
      <w:tr w:rsidR="00537D6B" w14:paraId="6B8B4533" w14:textId="77777777">
        <w:trPr>
          <w:trHeight w:val="575"/>
        </w:trPr>
        <w:tc>
          <w:tcPr>
            <w:tcW w:w="5935" w:type="dxa"/>
          </w:tcPr>
          <w:p w14:paraId="2803A260" w14:textId="77777777" w:rsidR="00537D6B" w:rsidRDefault="002172C5">
            <w:pPr>
              <w:pStyle w:val="TableParagraph"/>
              <w:spacing w:before="161"/>
              <w:ind w:left="658"/>
              <w:jc w:val="lef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past</w:t>
            </w:r>
            <w:r>
              <w:rPr>
                <w:rFonts w:ascii="Century Gothic"/>
                <w:b/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month,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how</w:t>
            </w:r>
            <w:r>
              <w:rPr>
                <w:rFonts w:ascii="Century Gothic"/>
                <w:b/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much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were</w:t>
            </w:r>
            <w:r>
              <w:rPr>
                <w:rFonts w:ascii="Century Gothic"/>
                <w:b/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you</w:t>
            </w:r>
            <w:r>
              <w:rPr>
                <w:rFonts w:ascii="Century Gothic"/>
                <w:b/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bothered</w:t>
            </w:r>
            <w:r>
              <w:rPr>
                <w:rFonts w:ascii="Century Gothic"/>
                <w:b/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by:</w:t>
            </w:r>
          </w:p>
        </w:tc>
        <w:tc>
          <w:tcPr>
            <w:tcW w:w="810" w:type="dxa"/>
          </w:tcPr>
          <w:p w14:paraId="2E7902C9" w14:textId="77777777" w:rsidR="00537D6B" w:rsidRDefault="002172C5">
            <w:pPr>
              <w:pStyle w:val="TableParagraph"/>
              <w:spacing w:before="71" w:line="216" w:lineRule="auto"/>
              <w:ind w:left="297" w:right="115" w:hanging="165"/>
              <w:jc w:val="lef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w w:val="95"/>
                <w:sz w:val="20"/>
              </w:rPr>
              <w:t xml:space="preserve">Not </w:t>
            </w:r>
            <w:r>
              <w:rPr>
                <w:rFonts w:ascii="Century Gothic"/>
                <w:b/>
                <w:color w:val="231F20"/>
                <w:spacing w:val="-3"/>
                <w:w w:val="95"/>
                <w:sz w:val="20"/>
              </w:rPr>
              <w:t>at</w:t>
            </w:r>
            <w:r>
              <w:rPr>
                <w:rFonts w:ascii="Century Gothic"/>
                <w:b/>
                <w:color w:val="231F20"/>
                <w:spacing w:val="-51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all</w:t>
            </w:r>
          </w:p>
        </w:tc>
        <w:tc>
          <w:tcPr>
            <w:tcW w:w="900" w:type="dxa"/>
          </w:tcPr>
          <w:p w14:paraId="736C9E8D" w14:textId="77777777" w:rsidR="00537D6B" w:rsidRDefault="002172C5">
            <w:pPr>
              <w:pStyle w:val="TableParagraph"/>
              <w:spacing w:before="71" w:line="216" w:lineRule="auto"/>
              <w:ind w:left="325" w:right="129" w:hanging="171"/>
              <w:jc w:val="lef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</w:t>
            </w:r>
            <w:r>
              <w:rPr>
                <w:rFonts w:ascii="Century Gothic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little</w:t>
            </w:r>
            <w:r>
              <w:rPr>
                <w:rFonts w:ascii="Century Gothic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bit</w:t>
            </w:r>
          </w:p>
        </w:tc>
        <w:tc>
          <w:tcPr>
            <w:tcW w:w="1260" w:type="dxa"/>
          </w:tcPr>
          <w:p w14:paraId="290B76A5" w14:textId="77777777" w:rsidR="00537D6B" w:rsidRDefault="002172C5">
            <w:pPr>
              <w:pStyle w:val="TableParagraph"/>
              <w:spacing w:before="161"/>
              <w:ind w:left="52" w:right="4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Moderately</w:t>
            </w:r>
          </w:p>
        </w:tc>
        <w:tc>
          <w:tcPr>
            <w:tcW w:w="810" w:type="dxa"/>
          </w:tcPr>
          <w:p w14:paraId="37D34F50" w14:textId="77777777" w:rsidR="00537D6B" w:rsidRDefault="002172C5">
            <w:pPr>
              <w:pStyle w:val="TableParagraph"/>
              <w:spacing w:before="71" w:line="216" w:lineRule="auto"/>
              <w:ind w:left="207" w:right="115" w:hanging="50"/>
              <w:jc w:val="left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Quite</w:t>
            </w:r>
            <w:r>
              <w:rPr>
                <w:rFonts w:ascii="Century Gothic"/>
                <w:b/>
                <w:color w:val="231F20"/>
                <w:spacing w:val="-48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20"/>
              </w:rPr>
              <w:t>a</w:t>
            </w:r>
            <w:r>
              <w:rPr>
                <w:rFonts w:ascii="Century Gothic"/>
                <w:b/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20"/>
              </w:rPr>
              <w:t>bit</w:t>
            </w:r>
          </w:p>
        </w:tc>
        <w:tc>
          <w:tcPr>
            <w:tcW w:w="1080" w:type="dxa"/>
          </w:tcPr>
          <w:p w14:paraId="409692D1" w14:textId="77777777" w:rsidR="00537D6B" w:rsidRDefault="002172C5">
            <w:pPr>
              <w:pStyle w:val="TableParagraph"/>
              <w:spacing w:before="161"/>
              <w:ind w:left="45" w:right="3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Extremely</w:t>
            </w:r>
          </w:p>
        </w:tc>
      </w:tr>
      <w:tr w:rsidR="00537D6B" w14:paraId="4E9038A5" w14:textId="77777777">
        <w:trPr>
          <w:trHeight w:val="590"/>
        </w:trPr>
        <w:tc>
          <w:tcPr>
            <w:tcW w:w="5935" w:type="dxa"/>
            <w:shd w:val="clear" w:color="auto" w:fill="E6E7E8"/>
          </w:tcPr>
          <w:p w14:paraId="58EA973C" w14:textId="77777777" w:rsidR="00537D6B" w:rsidRDefault="002172C5">
            <w:pPr>
              <w:pStyle w:val="TableParagraph"/>
              <w:spacing w:before="83" w:line="228" w:lineRule="auto"/>
              <w:ind w:left="432" w:right="529" w:hanging="317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1.</w:t>
            </w:r>
            <w:r>
              <w:rPr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Repeated,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disturbing,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unwanted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memories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stressful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experience?</w:t>
            </w:r>
          </w:p>
        </w:tc>
        <w:tc>
          <w:tcPr>
            <w:tcW w:w="810" w:type="dxa"/>
            <w:shd w:val="clear" w:color="auto" w:fill="E6E7E8"/>
          </w:tcPr>
          <w:p w14:paraId="3AB8AD3E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59DAF232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3F8A5DBA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3A3A822F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71A12834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3243C508" w14:textId="77777777">
        <w:trPr>
          <w:trHeight w:val="370"/>
        </w:trPr>
        <w:tc>
          <w:tcPr>
            <w:tcW w:w="5935" w:type="dxa"/>
          </w:tcPr>
          <w:p w14:paraId="0DD9DF32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2.</w:t>
            </w:r>
            <w:r>
              <w:rPr>
                <w:color w:val="231F20"/>
                <w:spacing w:val="6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Repeated,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disturbing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dreams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stressful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experience?</w:t>
            </w:r>
          </w:p>
        </w:tc>
        <w:tc>
          <w:tcPr>
            <w:tcW w:w="810" w:type="dxa"/>
          </w:tcPr>
          <w:p w14:paraId="7A543F0D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0D03D747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67667484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6090CEDB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2E5C9EC5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56E81164" w14:textId="77777777">
        <w:trPr>
          <w:trHeight w:val="810"/>
        </w:trPr>
        <w:tc>
          <w:tcPr>
            <w:tcW w:w="5935" w:type="dxa"/>
            <w:shd w:val="clear" w:color="auto" w:fill="E6E7E8"/>
          </w:tcPr>
          <w:p w14:paraId="6CEA9919" w14:textId="77777777" w:rsidR="00537D6B" w:rsidRDefault="002172C5">
            <w:pPr>
              <w:pStyle w:val="TableParagraph"/>
              <w:spacing w:before="83" w:line="228" w:lineRule="auto"/>
              <w:ind w:left="432" w:right="480" w:hanging="317"/>
              <w:jc w:val="bot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3.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Suddenly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acting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if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stressful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experience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were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20"/>
              </w:rPr>
              <w:t>actually happening</w:t>
            </w:r>
            <w:proofErr w:type="gramEnd"/>
            <w:r>
              <w:rPr>
                <w:color w:val="231F20"/>
                <w:w w:val="105"/>
                <w:sz w:val="20"/>
              </w:rPr>
              <w:t xml:space="preserve"> again (as if you were actually back there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reliving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it)?</w:t>
            </w:r>
          </w:p>
        </w:tc>
        <w:tc>
          <w:tcPr>
            <w:tcW w:w="810" w:type="dxa"/>
            <w:shd w:val="clear" w:color="auto" w:fill="E6E7E8"/>
          </w:tcPr>
          <w:p w14:paraId="7F004213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7F3C59E" w14:textId="77777777" w:rsidR="00537D6B" w:rsidRDefault="002172C5">
            <w:pPr>
              <w:pStyle w:val="TableParagraph"/>
              <w:spacing w:before="0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6DF11BD5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55C5A7A0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1ABC78AC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B6E2644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5BBED8FE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3975D64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20E6AC5B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C6EEF88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1E712859" w14:textId="77777777">
        <w:trPr>
          <w:trHeight w:val="590"/>
        </w:trPr>
        <w:tc>
          <w:tcPr>
            <w:tcW w:w="5935" w:type="dxa"/>
          </w:tcPr>
          <w:p w14:paraId="1FF01321" w14:textId="77777777" w:rsidR="00537D6B" w:rsidRDefault="002172C5">
            <w:pPr>
              <w:pStyle w:val="TableParagraph"/>
              <w:spacing w:before="83" w:line="228" w:lineRule="auto"/>
              <w:ind w:left="432" w:right="529" w:hanging="317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</w:t>
            </w:r>
            <w:r>
              <w:rPr>
                <w:color w:val="231F20"/>
                <w:spacing w:val="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very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upset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when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something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reminded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stressful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experience?</w:t>
            </w:r>
          </w:p>
        </w:tc>
        <w:tc>
          <w:tcPr>
            <w:tcW w:w="810" w:type="dxa"/>
          </w:tcPr>
          <w:p w14:paraId="581A9EBF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1048E35A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57469EA1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4B406366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003222E4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2120715A" w14:textId="77777777">
        <w:trPr>
          <w:trHeight w:val="810"/>
        </w:trPr>
        <w:tc>
          <w:tcPr>
            <w:tcW w:w="5935" w:type="dxa"/>
            <w:shd w:val="clear" w:color="auto" w:fill="E6E7E8"/>
          </w:tcPr>
          <w:p w14:paraId="7625958D" w14:textId="77777777" w:rsidR="00537D6B" w:rsidRDefault="002172C5">
            <w:pPr>
              <w:pStyle w:val="TableParagraph"/>
              <w:spacing w:before="83" w:line="228" w:lineRule="auto"/>
              <w:ind w:left="432" w:right="529" w:hanging="317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</w:t>
            </w:r>
            <w:r>
              <w:rPr>
                <w:color w:val="231F20"/>
                <w:spacing w:val="5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strong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physical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reactions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when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something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reminded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stressful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(for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example,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heart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pounding,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trouble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breathing,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sweating)?</w:t>
            </w:r>
          </w:p>
        </w:tc>
        <w:tc>
          <w:tcPr>
            <w:tcW w:w="810" w:type="dxa"/>
            <w:shd w:val="clear" w:color="auto" w:fill="E6E7E8"/>
          </w:tcPr>
          <w:p w14:paraId="1AE74BCB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3653711B" w14:textId="77777777" w:rsidR="00537D6B" w:rsidRDefault="002172C5">
            <w:pPr>
              <w:pStyle w:val="TableParagraph"/>
              <w:spacing w:before="0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3A26E1CA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00B0D914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1B848DD0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7412B39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2A23F3B3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048EED9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48FFC5FC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175B3582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3C0E76B8" w14:textId="77777777">
        <w:trPr>
          <w:trHeight w:val="590"/>
        </w:trPr>
        <w:tc>
          <w:tcPr>
            <w:tcW w:w="5935" w:type="dxa"/>
          </w:tcPr>
          <w:p w14:paraId="74A95B37" w14:textId="77777777" w:rsidR="00537D6B" w:rsidRDefault="002172C5">
            <w:pPr>
              <w:pStyle w:val="TableParagraph"/>
              <w:spacing w:before="83" w:line="228" w:lineRule="auto"/>
              <w:ind w:left="432" w:right="529" w:hanging="317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6.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Avoiding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memories,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thoughts,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feelings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related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stressful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experience?</w:t>
            </w:r>
          </w:p>
        </w:tc>
        <w:tc>
          <w:tcPr>
            <w:tcW w:w="810" w:type="dxa"/>
          </w:tcPr>
          <w:p w14:paraId="201D3ECC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1CFEEEA7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7B164EA3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21D3B87B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52590480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0FD4E01C" w14:textId="77777777">
        <w:trPr>
          <w:trHeight w:val="810"/>
        </w:trPr>
        <w:tc>
          <w:tcPr>
            <w:tcW w:w="5935" w:type="dxa"/>
            <w:shd w:val="clear" w:color="auto" w:fill="E6E7E8"/>
          </w:tcPr>
          <w:p w14:paraId="11ED50FB" w14:textId="77777777" w:rsidR="00537D6B" w:rsidRDefault="002172C5">
            <w:pPr>
              <w:pStyle w:val="TableParagraph"/>
              <w:spacing w:before="83" w:line="228" w:lineRule="auto"/>
              <w:ind w:left="432" w:right="34" w:hanging="31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7.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Avoiding external reminders of the stressful experience (for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example,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places,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conversations,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activities,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objects,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situations)?</w:t>
            </w:r>
          </w:p>
        </w:tc>
        <w:tc>
          <w:tcPr>
            <w:tcW w:w="810" w:type="dxa"/>
            <w:shd w:val="clear" w:color="auto" w:fill="E6E7E8"/>
          </w:tcPr>
          <w:p w14:paraId="58486262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6BF32217" w14:textId="77777777" w:rsidR="00537D6B" w:rsidRDefault="002172C5">
            <w:pPr>
              <w:pStyle w:val="TableParagraph"/>
              <w:spacing w:before="0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696FBA0C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7E415B90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2C629129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5C679075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0C1DCC0C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6E299F48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4DD06C77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4FDDECDE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16EA55E5" w14:textId="77777777">
        <w:trPr>
          <w:trHeight w:val="590"/>
        </w:trPr>
        <w:tc>
          <w:tcPr>
            <w:tcW w:w="5935" w:type="dxa"/>
          </w:tcPr>
          <w:p w14:paraId="74A65561" w14:textId="77777777" w:rsidR="00537D6B" w:rsidRDefault="002172C5">
            <w:pPr>
              <w:pStyle w:val="TableParagraph"/>
              <w:spacing w:before="83" w:line="228" w:lineRule="auto"/>
              <w:ind w:left="432" w:right="244" w:hanging="31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8.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Trouble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remembering important parts of the stressful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experience?</w:t>
            </w:r>
          </w:p>
        </w:tc>
        <w:tc>
          <w:tcPr>
            <w:tcW w:w="810" w:type="dxa"/>
          </w:tcPr>
          <w:p w14:paraId="2C2667D2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5869A73F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6842126C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49C9A0B6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57273A09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6181520A" w14:textId="77777777">
        <w:trPr>
          <w:trHeight w:val="1030"/>
        </w:trPr>
        <w:tc>
          <w:tcPr>
            <w:tcW w:w="5935" w:type="dxa"/>
            <w:shd w:val="clear" w:color="auto" w:fill="E6E7E8"/>
          </w:tcPr>
          <w:p w14:paraId="36EDF7E0" w14:textId="77777777" w:rsidR="00537D6B" w:rsidRDefault="002172C5">
            <w:pPr>
              <w:pStyle w:val="TableParagraph"/>
              <w:spacing w:before="83" w:line="228" w:lineRule="auto"/>
              <w:ind w:left="432" w:right="529" w:hanging="317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9.</w:t>
            </w:r>
            <w:r>
              <w:rPr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Having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strong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negative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beliefs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about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yourself,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other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people,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 the world (for example, having thoughts such as: I am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bad,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there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something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seriously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wrong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with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me,</w:t>
            </w:r>
          </w:p>
          <w:p w14:paraId="624B235D" w14:textId="77777777" w:rsidR="00537D6B" w:rsidRDefault="002172C5">
            <w:pPr>
              <w:pStyle w:val="TableParagraph"/>
              <w:spacing w:before="0" w:line="222" w:lineRule="exact"/>
              <w:ind w:left="432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no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one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can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20"/>
              </w:rPr>
              <w:t>trusted,</w:t>
            </w:r>
            <w:proofErr w:type="gramEnd"/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world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completely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dangerous)?</w:t>
            </w:r>
          </w:p>
        </w:tc>
        <w:tc>
          <w:tcPr>
            <w:tcW w:w="810" w:type="dxa"/>
            <w:shd w:val="clear" w:color="auto" w:fill="E6E7E8"/>
          </w:tcPr>
          <w:p w14:paraId="7798A290" w14:textId="77777777" w:rsidR="00537D6B" w:rsidRDefault="00537D6B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14:paraId="35A17137" w14:textId="77777777" w:rsidR="00537D6B" w:rsidRDefault="002172C5">
            <w:pPr>
              <w:pStyle w:val="TableParagraph"/>
              <w:spacing w:before="0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0D810B0C" w14:textId="77777777" w:rsidR="00537D6B" w:rsidRDefault="00537D6B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14:paraId="2A918A73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2C79355F" w14:textId="77777777" w:rsidR="00537D6B" w:rsidRDefault="00537D6B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14:paraId="41013DF3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67B27535" w14:textId="77777777" w:rsidR="00537D6B" w:rsidRDefault="00537D6B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14:paraId="44475B9A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00920BA0" w14:textId="77777777" w:rsidR="00537D6B" w:rsidRDefault="00537D6B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14:paraId="7DD4A315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197198E5" w14:textId="77777777">
        <w:trPr>
          <w:trHeight w:val="590"/>
        </w:trPr>
        <w:tc>
          <w:tcPr>
            <w:tcW w:w="5935" w:type="dxa"/>
          </w:tcPr>
          <w:p w14:paraId="3935474A" w14:textId="77777777" w:rsidR="00537D6B" w:rsidRDefault="002172C5">
            <w:pPr>
              <w:pStyle w:val="TableParagraph"/>
              <w:spacing w:before="83" w:line="228" w:lineRule="auto"/>
              <w:ind w:left="432" w:right="529" w:hanging="317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10.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Blaming yourself or someone else for the stressful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experience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what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happened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after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it?</w:t>
            </w:r>
          </w:p>
        </w:tc>
        <w:tc>
          <w:tcPr>
            <w:tcW w:w="810" w:type="dxa"/>
          </w:tcPr>
          <w:p w14:paraId="4BFCACD0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377E739E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092635E4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19EE15DE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5DC9954D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44A549DC" w14:textId="77777777">
        <w:trPr>
          <w:trHeight w:val="590"/>
        </w:trPr>
        <w:tc>
          <w:tcPr>
            <w:tcW w:w="5935" w:type="dxa"/>
            <w:shd w:val="clear" w:color="auto" w:fill="E6E7E8"/>
          </w:tcPr>
          <w:p w14:paraId="36034E93" w14:textId="77777777" w:rsidR="00537D6B" w:rsidRDefault="002172C5">
            <w:pPr>
              <w:pStyle w:val="TableParagraph"/>
              <w:spacing w:before="83" w:line="228" w:lineRule="auto"/>
              <w:ind w:left="432" w:right="648" w:hanging="317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11.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Having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strong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negative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such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fear,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horror,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anger,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guilt,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shame?</w:t>
            </w:r>
          </w:p>
        </w:tc>
        <w:tc>
          <w:tcPr>
            <w:tcW w:w="810" w:type="dxa"/>
            <w:shd w:val="clear" w:color="auto" w:fill="E6E7E8"/>
          </w:tcPr>
          <w:p w14:paraId="37EA3EE3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307B4A01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04D2E368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296AB47F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7D9B29F3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71F1DE22" w14:textId="77777777">
        <w:trPr>
          <w:trHeight w:val="370"/>
        </w:trPr>
        <w:tc>
          <w:tcPr>
            <w:tcW w:w="5935" w:type="dxa"/>
          </w:tcPr>
          <w:p w14:paraId="140F5D0F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12.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interest 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activities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 you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enjoy?</w:t>
            </w:r>
          </w:p>
        </w:tc>
        <w:tc>
          <w:tcPr>
            <w:tcW w:w="810" w:type="dxa"/>
          </w:tcPr>
          <w:p w14:paraId="2C71BDA6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228561CC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72059670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5B6943E4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705E6FBF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784471E3" w14:textId="77777777">
        <w:trPr>
          <w:trHeight w:val="370"/>
        </w:trPr>
        <w:tc>
          <w:tcPr>
            <w:tcW w:w="5935" w:type="dxa"/>
            <w:shd w:val="clear" w:color="auto" w:fill="E6E7E8"/>
          </w:tcPr>
          <w:p w14:paraId="66E39FFB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13.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Feeling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distant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cut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off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from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other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people?</w:t>
            </w:r>
          </w:p>
        </w:tc>
        <w:tc>
          <w:tcPr>
            <w:tcW w:w="810" w:type="dxa"/>
            <w:shd w:val="clear" w:color="auto" w:fill="E6E7E8"/>
          </w:tcPr>
          <w:p w14:paraId="457D5419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74101CD8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292F7B8A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1DA3145B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1450BBE1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219C642E" w14:textId="77777777">
        <w:trPr>
          <w:trHeight w:val="810"/>
        </w:trPr>
        <w:tc>
          <w:tcPr>
            <w:tcW w:w="5935" w:type="dxa"/>
          </w:tcPr>
          <w:p w14:paraId="74D218C8" w14:textId="77777777" w:rsidR="00537D6B" w:rsidRDefault="002172C5">
            <w:pPr>
              <w:pStyle w:val="TableParagraph"/>
              <w:spacing w:before="83" w:line="228" w:lineRule="auto"/>
              <w:ind w:left="432" w:right="637" w:hanging="317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14.</w:t>
            </w:r>
            <w:r>
              <w:rPr>
                <w:color w:val="231F20"/>
                <w:spacing w:val="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Trouble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experiencing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positive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feelings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(for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example,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being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unable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happiness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have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loving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feelings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people</w:t>
            </w:r>
            <w:r>
              <w:rPr>
                <w:color w:val="231F20"/>
                <w:spacing w:val="-56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close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you)?</w:t>
            </w:r>
          </w:p>
        </w:tc>
        <w:tc>
          <w:tcPr>
            <w:tcW w:w="810" w:type="dxa"/>
          </w:tcPr>
          <w:p w14:paraId="3B0DB2A8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178BB691" w14:textId="77777777" w:rsidR="00537D6B" w:rsidRDefault="002172C5">
            <w:pPr>
              <w:pStyle w:val="TableParagraph"/>
              <w:spacing w:before="0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65E7A2DA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025F7EA8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248AB75E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78A95DCD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14806B59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1DA30223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1195B329" w14:textId="77777777" w:rsidR="00537D6B" w:rsidRDefault="00537D6B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14:paraId="3706F972" w14:textId="77777777" w:rsidR="00537D6B" w:rsidRDefault="002172C5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1D24C8D1" w14:textId="77777777">
        <w:trPr>
          <w:trHeight w:val="370"/>
        </w:trPr>
        <w:tc>
          <w:tcPr>
            <w:tcW w:w="5935" w:type="dxa"/>
            <w:shd w:val="clear" w:color="auto" w:fill="E6E7E8"/>
          </w:tcPr>
          <w:p w14:paraId="07BC036B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15.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Irritable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behavior,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angry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outbursts,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acting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aggressively?</w:t>
            </w:r>
          </w:p>
        </w:tc>
        <w:tc>
          <w:tcPr>
            <w:tcW w:w="810" w:type="dxa"/>
            <w:shd w:val="clear" w:color="auto" w:fill="E6E7E8"/>
          </w:tcPr>
          <w:p w14:paraId="52DBD704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56D4A8AA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37577765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318C3E46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6C3DE270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07C3B4E6" w14:textId="77777777">
        <w:trPr>
          <w:trHeight w:val="590"/>
        </w:trPr>
        <w:tc>
          <w:tcPr>
            <w:tcW w:w="5935" w:type="dxa"/>
          </w:tcPr>
          <w:p w14:paraId="2738C395" w14:textId="77777777" w:rsidR="00537D6B" w:rsidRDefault="002172C5">
            <w:pPr>
              <w:pStyle w:val="TableParagraph"/>
              <w:spacing w:before="83" w:line="228" w:lineRule="auto"/>
              <w:ind w:left="432" w:right="608" w:hanging="317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16.</w:t>
            </w:r>
            <w:r>
              <w:rPr>
                <w:color w:val="231F20"/>
                <w:spacing w:val="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Taking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too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many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risks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doing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things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that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could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cause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you</w:t>
            </w:r>
            <w:r>
              <w:rPr>
                <w:color w:val="231F20"/>
                <w:spacing w:val="-5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harm?</w:t>
            </w:r>
          </w:p>
        </w:tc>
        <w:tc>
          <w:tcPr>
            <w:tcW w:w="810" w:type="dxa"/>
          </w:tcPr>
          <w:p w14:paraId="47B3F3CF" w14:textId="77777777" w:rsidR="00537D6B" w:rsidRDefault="002172C5">
            <w:pPr>
              <w:pStyle w:val="TableParagraph"/>
              <w:spacing w:before="184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5D9D2D61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71E2D2A1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25B75603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056B7DBF" w14:textId="77777777" w:rsidR="00537D6B" w:rsidRDefault="002172C5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72C8D78E" w14:textId="77777777">
        <w:trPr>
          <w:trHeight w:val="370"/>
        </w:trPr>
        <w:tc>
          <w:tcPr>
            <w:tcW w:w="5935" w:type="dxa"/>
            <w:shd w:val="clear" w:color="auto" w:fill="E6E7E8"/>
          </w:tcPr>
          <w:p w14:paraId="79FF8AFB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17.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</w:t>
            </w:r>
            <w:proofErr w:type="spellStart"/>
            <w:r>
              <w:rPr>
                <w:color w:val="231F20"/>
                <w:sz w:val="20"/>
              </w:rPr>
              <w:t>superalert</w:t>
            </w:r>
            <w:proofErr w:type="spellEnd"/>
            <w:r>
              <w:rPr>
                <w:color w:val="231F20"/>
                <w:sz w:val="20"/>
              </w:rPr>
              <w:t>”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 watchful or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 guard?</w:t>
            </w:r>
          </w:p>
        </w:tc>
        <w:tc>
          <w:tcPr>
            <w:tcW w:w="810" w:type="dxa"/>
            <w:shd w:val="clear" w:color="auto" w:fill="E6E7E8"/>
          </w:tcPr>
          <w:p w14:paraId="5B83BE8F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68326C0F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71685BCE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4B96DE4E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75DB2289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2689EC6E" w14:textId="77777777">
        <w:trPr>
          <w:trHeight w:val="370"/>
        </w:trPr>
        <w:tc>
          <w:tcPr>
            <w:tcW w:w="5935" w:type="dxa"/>
          </w:tcPr>
          <w:p w14:paraId="1E02511C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18.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Feeling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jumpy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easily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startled?</w:t>
            </w:r>
          </w:p>
        </w:tc>
        <w:tc>
          <w:tcPr>
            <w:tcW w:w="810" w:type="dxa"/>
          </w:tcPr>
          <w:p w14:paraId="59EE4FA6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26728127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11D17396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2B4C00BC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1DC4EB77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656EA85A" w14:textId="77777777">
        <w:trPr>
          <w:trHeight w:val="370"/>
        </w:trPr>
        <w:tc>
          <w:tcPr>
            <w:tcW w:w="5935" w:type="dxa"/>
            <w:shd w:val="clear" w:color="auto" w:fill="E6E7E8"/>
          </w:tcPr>
          <w:p w14:paraId="143FF448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19.</w:t>
            </w:r>
            <w:r>
              <w:rPr>
                <w:color w:val="231F20"/>
                <w:spacing w:val="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Having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difficulty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concentrating?</w:t>
            </w:r>
          </w:p>
        </w:tc>
        <w:tc>
          <w:tcPr>
            <w:tcW w:w="810" w:type="dxa"/>
            <w:shd w:val="clear" w:color="auto" w:fill="E6E7E8"/>
          </w:tcPr>
          <w:p w14:paraId="748B2A19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  <w:shd w:val="clear" w:color="auto" w:fill="E6E7E8"/>
          </w:tcPr>
          <w:p w14:paraId="19DAE6EA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  <w:shd w:val="clear" w:color="auto" w:fill="E6E7E8"/>
          </w:tcPr>
          <w:p w14:paraId="7DD94CC9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  <w:shd w:val="clear" w:color="auto" w:fill="E6E7E8"/>
          </w:tcPr>
          <w:p w14:paraId="1463BA8D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  <w:shd w:val="clear" w:color="auto" w:fill="E6E7E8"/>
          </w:tcPr>
          <w:p w14:paraId="50F86CB1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  <w:tr w:rsidR="00537D6B" w14:paraId="6F2D32D2" w14:textId="77777777">
        <w:trPr>
          <w:trHeight w:val="370"/>
        </w:trPr>
        <w:tc>
          <w:tcPr>
            <w:tcW w:w="5935" w:type="dxa"/>
          </w:tcPr>
          <w:p w14:paraId="613D6DAB" w14:textId="77777777" w:rsidR="00537D6B" w:rsidRDefault="002172C5">
            <w:pPr>
              <w:pStyle w:val="TableParagraph"/>
              <w:ind w:left="115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20.</w:t>
            </w:r>
            <w:r>
              <w:rPr>
                <w:color w:val="231F20"/>
                <w:spacing w:val="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Trouble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falling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staying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asleep?</w:t>
            </w:r>
          </w:p>
        </w:tc>
        <w:tc>
          <w:tcPr>
            <w:tcW w:w="810" w:type="dxa"/>
          </w:tcPr>
          <w:p w14:paraId="0CA52552" w14:textId="77777777" w:rsidR="00537D6B" w:rsidRDefault="002172C5"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0</w:t>
            </w:r>
          </w:p>
        </w:tc>
        <w:tc>
          <w:tcPr>
            <w:tcW w:w="900" w:type="dxa"/>
          </w:tcPr>
          <w:p w14:paraId="3695795B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1260" w:type="dxa"/>
          </w:tcPr>
          <w:p w14:paraId="1F5D653D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810" w:type="dxa"/>
          </w:tcPr>
          <w:p w14:paraId="5D018C15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1080" w:type="dxa"/>
          </w:tcPr>
          <w:p w14:paraId="1F67E0F1" w14:textId="77777777" w:rsidR="00537D6B" w:rsidRDefault="002172C5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</w:tr>
    </w:tbl>
    <w:p w14:paraId="3403A81D" w14:textId="56682F73" w:rsidR="00537D6B" w:rsidRDefault="002172C5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4EED58" wp14:editId="2E92F25A">
                <wp:simplePos x="0" y="0"/>
                <wp:positionH relativeFrom="page">
                  <wp:posOffset>457200</wp:posOffset>
                </wp:positionH>
                <wp:positionV relativeFrom="paragraph">
                  <wp:posOffset>136525</wp:posOffset>
                </wp:positionV>
                <wp:extent cx="685800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E31D" id="docshape1" o:spid="_x0000_s1026" style="position:absolute;margin-left:36pt;margin-top:10.75pt;width:5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" path="m,l10800,e" filled="f" strokecolor="#231f20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B5523E6" w14:textId="77777777" w:rsidR="00537D6B" w:rsidRDefault="002172C5">
      <w:pPr>
        <w:tabs>
          <w:tab w:val="left" w:pos="4492"/>
          <w:tab w:val="left" w:pos="9967"/>
        </w:tabs>
        <w:spacing w:before="140"/>
        <w:ind w:left="120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PCL-5</w:t>
      </w:r>
      <w:r>
        <w:rPr>
          <w:rFonts w:ascii="Century Gothic"/>
          <w:b/>
          <w:color w:val="231F20"/>
          <w:spacing w:val="-1"/>
          <w:w w:val="9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(</w:t>
      </w:r>
      <w:r>
        <w:rPr>
          <w:rFonts w:ascii="Trebuchet MS"/>
          <w:color w:val="231F20"/>
          <w:w w:val="90"/>
          <w:sz w:val="20"/>
        </w:rPr>
        <w:t>11</w:t>
      </w:r>
      <w:r>
        <w:rPr>
          <w:rFonts w:ascii="Trebuchet MS"/>
          <w:color w:val="231F20"/>
          <w:spacing w:val="-2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April</w:t>
      </w:r>
      <w:r>
        <w:rPr>
          <w:rFonts w:ascii="Trebuchet MS"/>
          <w:color w:val="231F20"/>
          <w:spacing w:val="-1"/>
          <w:w w:val="90"/>
          <w:sz w:val="20"/>
        </w:rPr>
        <w:t xml:space="preserve"> </w:t>
      </w:r>
      <w:r>
        <w:rPr>
          <w:rFonts w:ascii="Trebuchet MS"/>
          <w:color w:val="231F20"/>
          <w:w w:val="90"/>
          <w:sz w:val="20"/>
        </w:rPr>
        <w:t>2018)</w:t>
      </w:r>
      <w:r>
        <w:rPr>
          <w:rFonts w:ascii="Trebuchet MS"/>
          <w:color w:val="231F20"/>
          <w:w w:val="90"/>
          <w:sz w:val="20"/>
        </w:rPr>
        <w:tab/>
        <w:t>National Center for PTSD</w:t>
      </w:r>
      <w:r>
        <w:rPr>
          <w:rFonts w:ascii="Trebuchet MS"/>
          <w:color w:val="231F20"/>
          <w:w w:val="90"/>
          <w:sz w:val="20"/>
        </w:rPr>
        <w:tab/>
      </w:r>
      <w:r>
        <w:rPr>
          <w:color w:val="231F20"/>
          <w:sz w:val="20"/>
        </w:rPr>
        <w:t>Page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1</w:t>
      </w:r>
    </w:p>
    <w:sectPr w:rsidR="00537D6B">
      <w:type w:val="continuous"/>
      <w:pgSz w:w="12240" w:h="15840"/>
      <w:pgMar w:top="1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Verdana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6B"/>
    <w:rsid w:val="002172C5"/>
    <w:rsid w:val="00537D6B"/>
    <w:rsid w:val="00B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62A5"/>
  <w15:docId w15:val="{0B86936F-91A1-47EF-A298-200F410D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Title">
    <w:name w:val="Title"/>
    <w:basedOn w:val="Normal"/>
    <w:uiPriority w:val="10"/>
    <w:qFormat/>
    <w:pPr>
      <w:ind w:left="113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PTSD Checklist for DSM-5 (PCL-5) - Fillable Form</dc:title>
  <dc:subject>Assessment Instrument</dc:subject>
  <dc:creator>Department of Veterans Affairs</dc:creator>
  <cp:keywords>Assessment Instrument; PTSD; Checklist: DSM-IV; PCL</cp:keywords>
  <cp:lastModifiedBy>Epstein, Carrie</cp:lastModifiedBy>
  <cp:revision>2</cp:revision>
  <dcterms:created xsi:type="dcterms:W3CDTF">2023-10-01T01:41:00Z</dcterms:created>
  <dcterms:modified xsi:type="dcterms:W3CDTF">2023-10-01T01:41:00Z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2022-05-02T00:00:00Z</vt:filetime>
  </property>
</Properties>
</file>