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F5E" w:rsidRDefault="00A95F5E" w:rsidP="00127DD4">
      <w:pPr>
        <w:jc w:val="center"/>
        <w:rPr>
          <w:b/>
        </w:rPr>
      </w:pPr>
    </w:p>
    <w:p w:rsidR="00A95F5E" w:rsidRDefault="00E40EBE" w:rsidP="00127DD4">
      <w:pPr>
        <w:jc w:val="center"/>
        <w:rPr>
          <w:b/>
        </w:rPr>
      </w:pPr>
      <w:r>
        <w:rPr>
          <w:b/>
          <w:noProof/>
        </w:rPr>
        <w:object w:dxaOrig="1440" w:dyaOrig="1440">
          <v:group id="_x0000_s1026" style="position:absolute;left:0;text-align:left;margin-left:-18pt;margin-top:-31.15pt;width:540pt;height:148.5pt;z-index:251658240" coordorigin="10692,10561" coordsize="685,188">
            <v:shapetype id="_x0000_t202" coordsize="21600,21600" o:spt="202" path="m,l,21600r21600,l21600,xe">
              <v:stroke joinstyle="miter"/>
              <v:path gradientshapeok="t" o:connecttype="rect"/>
            </v:shapetype>
            <v:shape id="_x0000_s1027" type="#_x0000_t202" style="position:absolute;left:11252;top:10664;width:126;height:85;mso-wrap-distance-left:2.88pt;mso-wrap-distance-top:2.88pt;mso-wrap-distance-right:2.88pt;mso-wrap-distance-bottom:2.88pt" filled="f" stroked="f" insetpen="t" o:cliptowrap="t">
              <v:shadow color="#ccc"/>
              <v:textbox style="mso-next-textbox:#_x0000_s1027;mso-column-margin:5.76pt" inset="2.88pt,2.88pt,2.88pt,2.88pt">
                <w:txbxContent>
                  <w:p w:rsidR="00ED1A9B" w:rsidRDefault="00ED1A9B" w:rsidP="00261E4C">
                    <w:pPr>
                      <w:pStyle w:val="PlainText"/>
                      <w:jc w:val="both"/>
                      <w:rPr>
                        <w:rFonts w:ascii="Arial Narrow" w:hAnsi="Arial Narrow"/>
                        <w:color w:val="515151"/>
                        <w:sz w:val="16"/>
                        <w:szCs w:val="16"/>
                      </w:rPr>
                    </w:pPr>
                    <w:r>
                      <w:rPr>
                        <w:rFonts w:ascii="Arial Narrow" w:hAnsi="Arial Narrow"/>
                        <w:color w:val="515151"/>
                        <w:sz w:val="16"/>
                        <w:szCs w:val="16"/>
                      </w:rPr>
                      <w:t xml:space="preserve">National Children’s </w:t>
                    </w:r>
                    <w:smartTag w:uri="urn:schemas-microsoft-com:office:smarttags" w:element="City">
                      <w:smartTag w:uri="urn:schemas-microsoft-com:office:smarttags" w:element="place">
                        <w:r>
                          <w:rPr>
                            <w:rFonts w:ascii="Arial Narrow" w:hAnsi="Arial Narrow"/>
                            <w:color w:val="515151"/>
                            <w:sz w:val="16"/>
                            <w:szCs w:val="16"/>
                          </w:rPr>
                          <w:t>Alliance</w:t>
                        </w:r>
                      </w:smartTag>
                    </w:smartTag>
                  </w:p>
                  <w:p w:rsidR="00ED1A9B" w:rsidRDefault="00ED1A9B" w:rsidP="00261E4C">
                    <w:pPr>
                      <w:pStyle w:val="PlainText"/>
                      <w:jc w:val="both"/>
                      <w:rPr>
                        <w:rFonts w:ascii="Arial Narrow" w:hAnsi="Arial Narrow"/>
                        <w:color w:val="515151"/>
                        <w:sz w:val="16"/>
                        <w:szCs w:val="16"/>
                      </w:rPr>
                    </w:pPr>
                    <w:smartTag w:uri="urn:schemas-microsoft-com:office:smarttags" w:element="address">
                      <w:r>
                        <w:rPr>
                          <w:rFonts w:ascii="Arial Narrow" w:hAnsi="Arial Narrow"/>
                          <w:color w:val="515151"/>
                          <w:sz w:val="16"/>
                          <w:szCs w:val="16"/>
                        </w:rPr>
                        <w:t>516 C Street NE</w:t>
                      </w:r>
                    </w:smartTag>
                  </w:p>
                  <w:p w:rsidR="00ED1A9B" w:rsidRDefault="00ED1A9B" w:rsidP="00261E4C">
                    <w:pPr>
                      <w:pStyle w:val="PlainText"/>
                      <w:jc w:val="both"/>
                      <w:rPr>
                        <w:rFonts w:ascii="Arial Narrow" w:hAnsi="Arial Narrow"/>
                        <w:color w:val="515151"/>
                        <w:sz w:val="16"/>
                        <w:szCs w:val="16"/>
                      </w:rPr>
                    </w:pPr>
                    <w:smartTag w:uri="urn:schemas-microsoft-com:office:smarttags" w:element="place">
                      <w:smartTag w:uri="urn:schemas-microsoft-com:office:smarttags" w:element="City">
                        <w:r>
                          <w:rPr>
                            <w:rFonts w:ascii="Arial Narrow" w:hAnsi="Arial Narrow"/>
                            <w:color w:val="515151"/>
                            <w:sz w:val="16"/>
                            <w:szCs w:val="16"/>
                          </w:rPr>
                          <w:t>Washington</w:t>
                        </w:r>
                      </w:smartTag>
                      <w:r>
                        <w:rPr>
                          <w:rFonts w:ascii="Arial Narrow" w:hAnsi="Arial Narrow"/>
                          <w:color w:val="515151"/>
                          <w:sz w:val="16"/>
                          <w:szCs w:val="16"/>
                        </w:rPr>
                        <w:t xml:space="preserve"> </w:t>
                      </w:r>
                      <w:smartTag w:uri="urn:schemas-microsoft-com:office:smarttags" w:element="State">
                        <w:r>
                          <w:rPr>
                            <w:rFonts w:ascii="Arial Narrow" w:hAnsi="Arial Narrow"/>
                            <w:color w:val="515151"/>
                            <w:sz w:val="16"/>
                            <w:szCs w:val="16"/>
                          </w:rPr>
                          <w:t>DC</w:t>
                        </w:r>
                      </w:smartTag>
                      <w:r>
                        <w:rPr>
                          <w:rFonts w:ascii="Arial Narrow" w:hAnsi="Arial Narrow"/>
                          <w:color w:val="515151"/>
                          <w:sz w:val="16"/>
                          <w:szCs w:val="16"/>
                        </w:rPr>
                        <w:t xml:space="preserve"> </w:t>
                      </w:r>
                      <w:smartTag w:uri="urn:schemas-microsoft-com:office:smarttags" w:element="PostalCode">
                        <w:r>
                          <w:rPr>
                            <w:rFonts w:ascii="Arial Narrow" w:hAnsi="Arial Narrow"/>
                            <w:color w:val="515151"/>
                            <w:sz w:val="16"/>
                            <w:szCs w:val="16"/>
                          </w:rPr>
                          <w:t>20002</w:t>
                        </w:r>
                      </w:smartTag>
                    </w:smartTag>
                  </w:p>
                  <w:p w:rsidR="00ED1A9B" w:rsidRDefault="00ED1A9B" w:rsidP="00261E4C">
                    <w:pPr>
                      <w:pStyle w:val="PlainText"/>
                      <w:jc w:val="both"/>
                      <w:rPr>
                        <w:rFonts w:ascii="Arial Narrow" w:hAnsi="Arial Narrow"/>
                        <w:color w:val="515151"/>
                        <w:sz w:val="16"/>
                        <w:szCs w:val="16"/>
                      </w:rPr>
                    </w:pPr>
                    <w:r>
                      <w:rPr>
                        <w:rFonts w:ascii="Arial Narrow" w:hAnsi="Arial Narrow"/>
                        <w:color w:val="515151"/>
                        <w:sz w:val="16"/>
                        <w:szCs w:val="16"/>
                      </w:rPr>
                      <w:t>202 548 0090 telephone</w:t>
                    </w:r>
                  </w:p>
                  <w:p w:rsidR="00ED1A9B" w:rsidRDefault="00ED1A9B" w:rsidP="00261E4C">
                    <w:pPr>
                      <w:pStyle w:val="PlainText"/>
                      <w:jc w:val="both"/>
                      <w:rPr>
                        <w:rFonts w:ascii="Arial Narrow" w:hAnsi="Arial Narrow"/>
                        <w:color w:val="515151"/>
                        <w:sz w:val="16"/>
                        <w:szCs w:val="16"/>
                      </w:rPr>
                    </w:pPr>
                    <w:r>
                      <w:rPr>
                        <w:rFonts w:ascii="Arial Narrow" w:hAnsi="Arial Narrow"/>
                        <w:color w:val="515151"/>
                        <w:sz w:val="16"/>
                        <w:szCs w:val="16"/>
                      </w:rPr>
                      <w:t>202 548 0099  facsimile</w:t>
                    </w:r>
                  </w:p>
                </w:txbxContent>
              </v:textbox>
            </v:shape>
            <v:rect id="_x0000_s1028" style="position:absolute;left:10692;top:10561;width:136;height:171;mso-wrap-distance-left:2.88pt;mso-wrap-distance-top:2.88pt;mso-wrap-distance-right:2.88pt;mso-wrap-distance-bottom:2.88pt" o:preferrelative="t" filled="f" stroked="f" insetpen="t" o:cliptowrap="t">
              <v:imagedata r:id="rId5" o:title="&lt;EMPTY&gt;"/>
              <v:shadow color="#ccc"/>
              <v:path o:extrusionok="f"/>
              <o:lock v:ext="edit" aspectratio="t"/>
            </v:rect>
          </v:group>
          <o:OLEObject Type="Embed" ProgID="Word.Document.8" ShapeID="_x0000_s1028" DrawAspect="Content" ObjectID="_1660390892" r:id="rId6"/>
        </w:object>
      </w:r>
    </w:p>
    <w:p w:rsidR="00A95F5E" w:rsidRDefault="00A95F5E" w:rsidP="00127DD4">
      <w:pPr>
        <w:jc w:val="center"/>
        <w:rPr>
          <w:b/>
        </w:rPr>
      </w:pPr>
    </w:p>
    <w:p w:rsidR="00A95F5E" w:rsidRDefault="00A95F5E" w:rsidP="00127DD4">
      <w:pPr>
        <w:jc w:val="center"/>
        <w:rPr>
          <w:b/>
        </w:rPr>
      </w:pPr>
    </w:p>
    <w:p w:rsidR="00261E4C" w:rsidRDefault="00261E4C" w:rsidP="00127DD4">
      <w:pPr>
        <w:jc w:val="center"/>
        <w:rPr>
          <w:b/>
        </w:rPr>
      </w:pPr>
    </w:p>
    <w:p w:rsidR="008F1D21" w:rsidRDefault="008F1D21" w:rsidP="00F25B98">
      <w:pPr>
        <w:spacing w:after="0"/>
        <w:jc w:val="center"/>
        <w:rPr>
          <w:b/>
        </w:rPr>
      </w:pPr>
    </w:p>
    <w:p w:rsidR="00987A0C" w:rsidRPr="00F7262A" w:rsidRDefault="001F3854" w:rsidP="00F25B98">
      <w:pPr>
        <w:spacing w:after="0"/>
        <w:jc w:val="center"/>
        <w:rPr>
          <w:b/>
        </w:rPr>
      </w:pPr>
      <w:r>
        <w:rPr>
          <w:b/>
        </w:rPr>
        <w:t>Urgent CAC</w:t>
      </w:r>
      <w:r w:rsidR="008F1D21">
        <w:rPr>
          <w:b/>
        </w:rPr>
        <w:t xml:space="preserve"> Needs </w:t>
      </w:r>
      <w:r w:rsidR="00761B36">
        <w:rPr>
          <w:b/>
        </w:rPr>
        <w:t>for possible COVID-4 Package</w:t>
      </w:r>
    </w:p>
    <w:p w:rsidR="00F25B98" w:rsidRDefault="00F25B98" w:rsidP="00F25B98">
      <w:pPr>
        <w:pStyle w:val="ListParagraph"/>
        <w:spacing w:after="0"/>
      </w:pPr>
    </w:p>
    <w:p w:rsidR="00F25B98" w:rsidRPr="00F25B98" w:rsidRDefault="008F1D21" w:rsidP="00F25B98">
      <w:pPr>
        <w:spacing w:after="0"/>
        <w:rPr>
          <w:b/>
          <w:u w:val="single"/>
        </w:rPr>
      </w:pPr>
      <w:r>
        <w:rPr>
          <w:b/>
          <w:u w:val="single"/>
        </w:rPr>
        <w:t xml:space="preserve">Urgent </w:t>
      </w:r>
      <w:r w:rsidR="00F25B98" w:rsidRPr="00F25B98">
        <w:rPr>
          <w:b/>
          <w:u w:val="single"/>
        </w:rPr>
        <w:t>CAC funding needs:</w:t>
      </w:r>
    </w:p>
    <w:p w:rsidR="00006501" w:rsidRDefault="00E40EBE" w:rsidP="00F25B98">
      <w:pPr>
        <w:pStyle w:val="ListParagraph"/>
        <w:numPr>
          <w:ilvl w:val="0"/>
          <w:numId w:val="5"/>
        </w:numPr>
        <w:spacing w:after="0"/>
      </w:pPr>
      <w:r>
        <w:t xml:space="preserve">At least </w:t>
      </w:r>
      <w:bookmarkStart w:id="0" w:name="_GoBack"/>
      <w:bookmarkEnd w:id="0"/>
      <w:r w:rsidR="00761B36">
        <w:t xml:space="preserve">$30M in emergency supplemental Victims of Child Abuse Act dollars in a COVID- package </w:t>
      </w:r>
      <w:r w:rsidR="00F25B98">
        <w:t>is needed</w:t>
      </w:r>
      <w:r w:rsidR="00761B36">
        <w:t xml:space="preserve"> to directly address the </w:t>
      </w:r>
      <w:r w:rsidR="00F25B98">
        <w:t xml:space="preserve">gap in services </w:t>
      </w:r>
      <w:r w:rsidR="00761B36">
        <w:t xml:space="preserve">created by the pandemic. </w:t>
      </w:r>
      <w:r w:rsidR="008F1D21">
        <w:t xml:space="preserve"> </w:t>
      </w:r>
    </w:p>
    <w:p w:rsidR="00761B36" w:rsidRDefault="00761B36" w:rsidP="00761B36">
      <w:pPr>
        <w:spacing w:after="0"/>
      </w:pPr>
    </w:p>
    <w:p w:rsidR="0014394C" w:rsidRPr="0014394C" w:rsidRDefault="00F7262A" w:rsidP="00F25B98">
      <w:pPr>
        <w:spacing w:after="0"/>
        <w:rPr>
          <w:b/>
          <w:u w:val="single"/>
        </w:rPr>
      </w:pPr>
      <w:r>
        <w:rPr>
          <w:b/>
          <w:u w:val="single"/>
        </w:rPr>
        <w:t>Victims of Crime Act Changes – Crime Victims Fund Deposits Fix and VOCA</w:t>
      </w:r>
      <w:r w:rsidR="00ED1A9B">
        <w:rPr>
          <w:b/>
          <w:u w:val="single"/>
        </w:rPr>
        <w:t xml:space="preserve"> Match Waiver</w:t>
      </w:r>
    </w:p>
    <w:p w:rsidR="00454F0C" w:rsidRDefault="00454F0C" w:rsidP="00761B36">
      <w:pPr>
        <w:pStyle w:val="ListParagraph"/>
        <w:numPr>
          <w:ilvl w:val="0"/>
          <w:numId w:val="5"/>
        </w:numPr>
        <w:spacing w:after="0"/>
      </w:pPr>
      <w:r w:rsidRPr="00761B36">
        <w:rPr>
          <w:u w:val="single"/>
        </w:rPr>
        <w:t>Crime Victims Fund Deposits Fix</w:t>
      </w:r>
      <w:r>
        <w:t xml:space="preserve"> –</w:t>
      </w:r>
      <w:r w:rsidR="00B728C2">
        <w:t>this fix will</w:t>
      </w:r>
      <w:r w:rsidR="00761B36">
        <w:t xml:space="preserve"> direct that DOJ </w:t>
      </w:r>
      <w:r w:rsidR="00F7262A">
        <w:t>deferred prosecution a</w:t>
      </w:r>
      <w:r w:rsidR="00B728C2">
        <w:t>n</w:t>
      </w:r>
      <w:r w:rsidR="00F7262A">
        <w:t>d non-prosecution</w:t>
      </w:r>
      <w:r>
        <w:t xml:space="preserve"> </w:t>
      </w:r>
      <w:r w:rsidR="00F7262A">
        <w:t>agreements to</w:t>
      </w:r>
      <w:r>
        <w:t xml:space="preserve"> be deposited into the </w:t>
      </w:r>
      <w:r w:rsidR="00B728C2">
        <w:t>CVF</w:t>
      </w:r>
      <w:r>
        <w:t>.</w:t>
      </w:r>
      <w:r w:rsidR="00761B36">
        <w:t xml:space="preserve"> </w:t>
      </w:r>
      <w:r w:rsidR="00ED1A9B">
        <w:t>State VOCA offices have given flexibility to allow for VOCA dollars to be u</w:t>
      </w:r>
      <w:r w:rsidR="00497AC5">
        <w:t xml:space="preserve">sed to respond to the pandemic, and this fix is needed to ensure VOCA dollars are available. </w:t>
      </w:r>
    </w:p>
    <w:p w:rsidR="00761B36" w:rsidRDefault="00761B36" w:rsidP="00761B36">
      <w:pPr>
        <w:pStyle w:val="ListParagraph"/>
        <w:spacing w:after="0"/>
      </w:pPr>
    </w:p>
    <w:p w:rsidR="004A4EA1" w:rsidRDefault="00454F0C" w:rsidP="00761B36">
      <w:pPr>
        <w:pStyle w:val="ListParagraph"/>
        <w:numPr>
          <w:ilvl w:val="0"/>
          <w:numId w:val="3"/>
        </w:numPr>
        <w:spacing w:after="0"/>
      </w:pPr>
      <w:r w:rsidRPr="00454F0C">
        <w:rPr>
          <w:u w:val="single"/>
        </w:rPr>
        <w:t>Waives the VOCA Matching R</w:t>
      </w:r>
      <w:r w:rsidR="00F7262A" w:rsidRPr="00454F0C">
        <w:rPr>
          <w:u w:val="single"/>
        </w:rPr>
        <w:t>equirement</w:t>
      </w:r>
      <w:r w:rsidR="00F7262A">
        <w:t xml:space="preserve"> during the COVID-19 pandemic.</w:t>
      </w:r>
      <w:r w:rsidR="00184A82">
        <w:t xml:space="preserve"> </w:t>
      </w:r>
      <w:r w:rsidR="00ED1A9B">
        <w:t>St</w:t>
      </w:r>
      <w:r w:rsidR="00761B36" w:rsidRPr="00761B36">
        <w:t xml:space="preserve">ate VOCA offices have been slow (if at all) to work with </w:t>
      </w:r>
      <w:r w:rsidR="00ED1A9B">
        <w:t xml:space="preserve">CACs and other services </w:t>
      </w:r>
      <w:r w:rsidR="00761B36" w:rsidRPr="00761B36">
        <w:t>providers and implement a waiver of VOCA match, so this language is still critically needed and is a priority of CACs and other victim service providers that are not able to meet their current match requirements due to the pandemic.</w:t>
      </w:r>
    </w:p>
    <w:p w:rsidR="00454F0C" w:rsidRDefault="00454F0C" w:rsidP="00F25B98">
      <w:pPr>
        <w:spacing w:after="0"/>
      </w:pPr>
    </w:p>
    <w:p w:rsidR="001F3854" w:rsidRPr="00497AC5" w:rsidRDefault="001F3854" w:rsidP="001F3854">
      <w:pPr>
        <w:spacing w:after="0"/>
        <w:rPr>
          <w:b/>
          <w:u w:val="single"/>
        </w:rPr>
      </w:pPr>
      <w:r w:rsidRPr="00497AC5">
        <w:rPr>
          <w:b/>
          <w:u w:val="single"/>
        </w:rPr>
        <w:t>Background/Need:</w:t>
      </w:r>
    </w:p>
    <w:p w:rsidR="001F3854" w:rsidRDefault="001F3854" w:rsidP="001F3854">
      <w:pPr>
        <w:pStyle w:val="ListParagraph"/>
        <w:numPr>
          <w:ilvl w:val="0"/>
          <w:numId w:val="4"/>
        </w:numPr>
        <w:spacing w:after="0"/>
      </w:pPr>
      <w:r>
        <w:t xml:space="preserve">Currently, child abuse reports are down across the US (as compared to this time last year), in some cases between 50-70%, because children are not able to interact with folks that are mandatory reporters. (Teachers/school personnel/doctors/etc.) </w:t>
      </w:r>
      <w:r w:rsidRPr="003E68BC">
        <w:t xml:space="preserve">In response, children and teens across the country are taking it upon themselves to contact hotlines from unsafe environments.  </w:t>
      </w:r>
    </w:p>
    <w:p w:rsidR="001F3854" w:rsidRDefault="001F3854" w:rsidP="001F3854">
      <w:pPr>
        <w:pStyle w:val="ListParagraph"/>
        <w:numPr>
          <w:ilvl w:val="0"/>
          <w:numId w:val="4"/>
        </w:numPr>
        <w:spacing w:after="0"/>
      </w:pPr>
      <w:r w:rsidRPr="003E68BC">
        <w:t xml:space="preserve">Compared to March 2019, the </w:t>
      </w:r>
      <w:proofErr w:type="spellStart"/>
      <w:r w:rsidRPr="003E68BC">
        <w:t>Childhelp</w:t>
      </w:r>
      <w:proofErr w:type="spellEnd"/>
      <w:r w:rsidRPr="003E68BC">
        <w:t xml:space="preserve"> National Child Abuse Hotline experienced a 23</w:t>
      </w:r>
      <w:r>
        <w:t>% increase in calls and a 263%</w:t>
      </w:r>
      <w:r w:rsidRPr="003E68BC">
        <w:t xml:space="preserve"> increase in texts in March 2020.</w:t>
      </w:r>
      <w:r>
        <w:t xml:space="preserve"> </w:t>
      </w:r>
    </w:p>
    <w:p w:rsidR="001F3854" w:rsidRDefault="001F3854" w:rsidP="001F3854">
      <w:pPr>
        <w:pStyle w:val="ListParagraph"/>
        <w:numPr>
          <w:ilvl w:val="0"/>
          <w:numId w:val="4"/>
        </w:numPr>
        <w:spacing w:after="0"/>
      </w:pPr>
      <w:r>
        <w:t>During the pandemic/stay-at home orders, CACs have continued to conduct forensic interviews for cases dealing with imminent risk; however, a backlog of additional cases continues to build.</w:t>
      </w:r>
    </w:p>
    <w:p w:rsidR="001F3854" w:rsidRDefault="001F3854" w:rsidP="001F3854">
      <w:pPr>
        <w:pStyle w:val="ListParagraph"/>
        <w:numPr>
          <w:ilvl w:val="0"/>
          <w:numId w:val="4"/>
        </w:numPr>
        <w:spacing w:after="0"/>
      </w:pPr>
      <w:r w:rsidRPr="00C42F74">
        <w:rPr>
          <w:i/>
        </w:rPr>
        <w:t>Even before the COVD-19 pandemic hit,</w:t>
      </w:r>
      <w:r>
        <w:t xml:space="preserve"> HHS’s recent annual Child Maltreatment Report showed the need for increased CAC resources by reporting that </w:t>
      </w:r>
      <w:r w:rsidRPr="00C42F74">
        <w:rPr>
          <w:b/>
          <w:u w:val="single"/>
        </w:rPr>
        <w:t>last year, there were an estimated 300,000 substantiated abuse cases without access to CACs and an additional 600,000+ cases of suspected abuse needing a forensic interview.</w:t>
      </w:r>
      <w:r>
        <w:t xml:space="preserve"> </w:t>
      </w:r>
    </w:p>
    <w:p w:rsidR="00ED1A9B" w:rsidRDefault="00ED1A9B" w:rsidP="00ED1A9B">
      <w:pPr>
        <w:pStyle w:val="NormalWeb"/>
        <w:numPr>
          <w:ilvl w:val="0"/>
          <w:numId w:val="4"/>
        </w:numPr>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The cases that are being reported are more severe cases of physical abuse (including child abuse deaths) because these cases are severe enough that they are brought to the emergency room. ( </w:t>
      </w:r>
      <w:hyperlink r:id="rId7" w:tgtFrame="_blank" w:history="1">
        <w:r>
          <w:rPr>
            <w:rStyle w:val="Hyperlink"/>
            <w:rFonts w:ascii="Calibri" w:hAnsi="Calibri"/>
            <w:sz w:val="22"/>
            <w:szCs w:val="22"/>
            <w:bdr w:val="none" w:sz="0" w:space="0" w:color="auto" w:frame="1"/>
          </w:rPr>
          <w:t>https://www.wsj.com/articles/child-abuse-reports-are-falling-and-thats-bad-news-for-children-11591263001</w:t>
        </w:r>
      </w:hyperlink>
      <w:r>
        <w:rPr>
          <w:rFonts w:ascii="Calibri" w:hAnsi="Calibri"/>
          <w:color w:val="201F1E"/>
          <w:sz w:val="22"/>
          <w:szCs w:val="22"/>
        </w:rPr>
        <w:t>.  </w:t>
      </w:r>
      <w:hyperlink r:id="rId8" w:tgtFrame="_blank" w:history="1">
        <w:r>
          <w:rPr>
            <w:rStyle w:val="Hyperlink"/>
            <w:rFonts w:ascii="Calibri" w:hAnsi="Calibri"/>
            <w:sz w:val="22"/>
            <w:szCs w:val="22"/>
            <w:bdr w:val="none" w:sz="0" w:space="0" w:color="auto" w:frame="1"/>
          </w:rPr>
          <w:t>https://www.washingtonpost.com/education/2020/04/30/child-abuse-reports-coronavirus/</w:t>
        </w:r>
      </w:hyperlink>
      <w:r>
        <w:rPr>
          <w:rFonts w:ascii="Calibri" w:hAnsi="Calibri"/>
          <w:color w:val="201F1E"/>
          <w:sz w:val="22"/>
          <w:szCs w:val="22"/>
        </w:rPr>
        <w:t>)</w:t>
      </w:r>
    </w:p>
    <w:p w:rsidR="00ED1A9B" w:rsidRPr="00ED1A9B" w:rsidRDefault="00ED1A9B" w:rsidP="00ED1A9B">
      <w:pPr>
        <w:pStyle w:val="NormalWeb"/>
        <w:numPr>
          <w:ilvl w:val="0"/>
          <w:numId w:val="4"/>
        </w:numPr>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For the first time ever, more than half of the caller’s to RAINN’s National Sexual Abuse Hotline were minors reporting their own abuse, with 79% of them living with their abuser. (</w:t>
      </w:r>
      <w:hyperlink r:id="rId9" w:tgtFrame="_blank" w:history="1">
        <w:r>
          <w:rPr>
            <w:rStyle w:val="Hyperlink"/>
            <w:rFonts w:ascii="Calibri" w:hAnsi="Calibri"/>
            <w:sz w:val="22"/>
            <w:szCs w:val="22"/>
            <w:bdr w:val="none" w:sz="0" w:space="0" w:color="auto" w:frame="1"/>
          </w:rPr>
          <w:t>www.rainn.org</w:t>
        </w:r>
      </w:hyperlink>
      <w:r>
        <w:rPr>
          <w:rFonts w:ascii="Calibri" w:hAnsi="Calibri"/>
          <w:color w:val="1F497D"/>
          <w:sz w:val="22"/>
          <w:szCs w:val="22"/>
          <w:bdr w:val="none" w:sz="0" w:space="0" w:color="auto" w:frame="1"/>
        </w:rPr>
        <w:t>)</w:t>
      </w:r>
    </w:p>
    <w:p w:rsidR="00ED1A9B" w:rsidRDefault="00ED1A9B" w:rsidP="00ED1A9B">
      <w:pPr>
        <w:pStyle w:val="ListParagraph"/>
        <w:numPr>
          <w:ilvl w:val="0"/>
          <w:numId w:val="4"/>
        </w:numPr>
        <w:spacing w:after="0"/>
      </w:pPr>
      <w:r>
        <w:t xml:space="preserve">CACs estimate </w:t>
      </w:r>
      <w:r w:rsidRPr="008F1D21">
        <w:rPr>
          <w:i/>
        </w:rPr>
        <w:t>at least</w:t>
      </w:r>
      <w:r>
        <w:t xml:space="preserve"> $87 million in losses due to the pandemic.</w:t>
      </w:r>
    </w:p>
    <w:p w:rsidR="00ED1A9B" w:rsidRDefault="00ED1A9B" w:rsidP="00ED1A9B">
      <w:pPr>
        <w:pStyle w:val="NormalWeb"/>
        <w:shd w:val="clear" w:color="auto" w:fill="FFFFFF"/>
        <w:spacing w:before="0" w:beforeAutospacing="0" w:after="0" w:afterAutospacing="0"/>
        <w:ind w:left="720"/>
        <w:rPr>
          <w:rFonts w:ascii="Calibri" w:hAnsi="Calibri"/>
          <w:color w:val="201F1E"/>
          <w:sz w:val="22"/>
          <w:szCs w:val="22"/>
        </w:rPr>
      </w:pPr>
    </w:p>
    <w:p w:rsidR="00ED1A9B" w:rsidRDefault="00ED1A9B" w:rsidP="00ED1A9B">
      <w:pPr>
        <w:pStyle w:val="ListParagraph"/>
        <w:spacing w:after="0"/>
      </w:pPr>
    </w:p>
    <w:sectPr w:rsidR="00ED1A9B" w:rsidSect="00F25B98">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2401D"/>
    <w:multiLevelType w:val="hybridMultilevel"/>
    <w:tmpl w:val="C074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21DE9"/>
    <w:multiLevelType w:val="hybridMultilevel"/>
    <w:tmpl w:val="44D4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777D4"/>
    <w:multiLevelType w:val="hybridMultilevel"/>
    <w:tmpl w:val="7EFE52F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313D27F4"/>
    <w:multiLevelType w:val="hybridMultilevel"/>
    <w:tmpl w:val="3A2C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823F08"/>
    <w:multiLevelType w:val="hybridMultilevel"/>
    <w:tmpl w:val="ADDA39C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4B500E15"/>
    <w:multiLevelType w:val="hybridMultilevel"/>
    <w:tmpl w:val="E25C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D4"/>
    <w:rsid w:val="00006501"/>
    <w:rsid w:val="00042432"/>
    <w:rsid w:val="0008024C"/>
    <w:rsid w:val="00127DD4"/>
    <w:rsid w:val="0014394C"/>
    <w:rsid w:val="00184A82"/>
    <w:rsid w:val="001F3854"/>
    <w:rsid w:val="00261E4C"/>
    <w:rsid w:val="00385E2B"/>
    <w:rsid w:val="003E68BC"/>
    <w:rsid w:val="00454F0C"/>
    <w:rsid w:val="004805B5"/>
    <w:rsid w:val="0049112C"/>
    <w:rsid w:val="00497AC5"/>
    <w:rsid w:val="004A4EA1"/>
    <w:rsid w:val="00736DDA"/>
    <w:rsid w:val="0075048D"/>
    <w:rsid w:val="00761B36"/>
    <w:rsid w:val="008F1D21"/>
    <w:rsid w:val="00987A0C"/>
    <w:rsid w:val="00987EA7"/>
    <w:rsid w:val="00A95F5E"/>
    <w:rsid w:val="00B728C2"/>
    <w:rsid w:val="00B80FEA"/>
    <w:rsid w:val="00BD2382"/>
    <w:rsid w:val="00C36A3E"/>
    <w:rsid w:val="00C42F74"/>
    <w:rsid w:val="00E40EBE"/>
    <w:rsid w:val="00ED1A9B"/>
    <w:rsid w:val="00F25B98"/>
    <w:rsid w:val="00F62F8D"/>
    <w:rsid w:val="00F7262A"/>
    <w:rsid w:val="00FB60C0"/>
    <w:rsid w:val="00FE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15:chartTrackingRefBased/>
  <w15:docId w15:val="{3BF01AF8-AE97-42F5-AF49-9CFA0924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94C"/>
    <w:pPr>
      <w:ind w:left="720"/>
      <w:contextualSpacing/>
    </w:pPr>
  </w:style>
  <w:style w:type="paragraph" w:styleId="PlainText">
    <w:name w:val="Plain Text"/>
    <w:basedOn w:val="Normal"/>
    <w:link w:val="PlainTextChar"/>
    <w:rsid w:val="00261E4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61E4C"/>
    <w:rPr>
      <w:rFonts w:ascii="Courier New" w:eastAsia="Times New Roman" w:hAnsi="Courier New" w:cs="Times New Roman"/>
      <w:sz w:val="20"/>
      <w:szCs w:val="20"/>
    </w:rPr>
  </w:style>
  <w:style w:type="paragraph" w:styleId="NormalWeb">
    <w:name w:val="Normal (Web)"/>
    <w:basedOn w:val="Normal"/>
    <w:uiPriority w:val="99"/>
    <w:semiHidden/>
    <w:unhideWhenUsed/>
    <w:rsid w:val="00ED1A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1A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1973">
      <w:bodyDiv w:val="1"/>
      <w:marLeft w:val="0"/>
      <w:marRight w:val="0"/>
      <w:marTop w:val="0"/>
      <w:marBottom w:val="0"/>
      <w:divBdr>
        <w:top w:val="none" w:sz="0" w:space="0" w:color="auto"/>
        <w:left w:val="none" w:sz="0" w:space="0" w:color="auto"/>
        <w:bottom w:val="none" w:sz="0" w:space="0" w:color="auto"/>
        <w:right w:val="none" w:sz="0" w:space="0" w:color="auto"/>
      </w:divBdr>
    </w:div>
    <w:div w:id="518279085">
      <w:bodyDiv w:val="1"/>
      <w:marLeft w:val="0"/>
      <w:marRight w:val="0"/>
      <w:marTop w:val="0"/>
      <w:marBottom w:val="0"/>
      <w:divBdr>
        <w:top w:val="none" w:sz="0" w:space="0" w:color="auto"/>
        <w:left w:val="none" w:sz="0" w:space="0" w:color="auto"/>
        <w:bottom w:val="none" w:sz="0" w:space="0" w:color="auto"/>
        <w:right w:val="none" w:sz="0" w:space="0" w:color="auto"/>
      </w:divBdr>
    </w:div>
    <w:div w:id="829296643">
      <w:bodyDiv w:val="1"/>
      <w:marLeft w:val="0"/>
      <w:marRight w:val="0"/>
      <w:marTop w:val="0"/>
      <w:marBottom w:val="0"/>
      <w:divBdr>
        <w:top w:val="none" w:sz="0" w:space="0" w:color="auto"/>
        <w:left w:val="none" w:sz="0" w:space="0" w:color="auto"/>
        <w:bottom w:val="none" w:sz="0" w:space="0" w:color="auto"/>
        <w:right w:val="none" w:sz="0" w:space="0" w:color="auto"/>
      </w:divBdr>
    </w:div>
    <w:div w:id="211852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education/2020/04/30/child-abuse-reports-coronavirus/" TargetMode="External"/><Relationship Id="rId3" Type="http://schemas.openxmlformats.org/officeDocument/2006/relationships/settings" Target="settings.xml"/><Relationship Id="rId7" Type="http://schemas.openxmlformats.org/officeDocument/2006/relationships/hyperlink" Target="https://www.wsj.com/articles/child-abuse-reports-are-falling-and-thats-bad-news-for-children-11591263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Word_97_-_2003_Document1.doc"/><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ain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D0305B0B.dotm</Template>
  <TotalTime>0</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Edwards</dc:creator>
  <cp:keywords/>
  <dc:description/>
  <cp:lastModifiedBy>Denise Edwards</cp:lastModifiedBy>
  <cp:revision>2</cp:revision>
  <dcterms:created xsi:type="dcterms:W3CDTF">2020-08-31T18:55:00Z</dcterms:created>
  <dcterms:modified xsi:type="dcterms:W3CDTF">2020-08-31T18:55:00Z</dcterms:modified>
</cp:coreProperties>
</file>